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D8" w:rsidRPr="003C0372" w:rsidRDefault="00C744D8" w:rsidP="00921D25">
      <w:pPr>
        <w:spacing w:line="580" w:lineRule="exact"/>
        <w:jc w:val="center"/>
        <w:rPr>
          <w:rFonts w:ascii="方正小标宋简体" w:eastAsia="方正小标宋简体" w:hint="eastAsia"/>
          <w:b w:val="0"/>
          <w:sz w:val="44"/>
          <w:szCs w:val="44"/>
        </w:rPr>
      </w:pPr>
    </w:p>
    <w:p w:rsidR="00226716" w:rsidRPr="00B87754" w:rsidRDefault="00B87754" w:rsidP="00921D25">
      <w:pPr>
        <w:spacing w:line="64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 w:rsidRPr="00B87754">
        <w:rPr>
          <w:rFonts w:ascii="方正小标宋简体" w:eastAsia="方正小标宋简体" w:hint="eastAsia"/>
          <w:b w:val="0"/>
          <w:sz w:val="44"/>
          <w:szCs w:val="44"/>
        </w:rPr>
        <w:t>国务院</w:t>
      </w:r>
      <w:r w:rsidR="00EB665C" w:rsidRPr="00B87754">
        <w:rPr>
          <w:rFonts w:ascii="方正小标宋简体" w:eastAsia="方正小标宋简体" w:hint="eastAsia"/>
          <w:b w:val="0"/>
          <w:sz w:val="44"/>
          <w:szCs w:val="44"/>
        </w:rPr>
        <w:t>关于在市场监管领域全面推行</w:t>
      </w:r>
    </w:p>
    <w:p w:rsidR="00226716" w:rsidRPr="00B87754" w:rsidRDefault="00EB665C" w:rsidP="00921D25">
      <w:pPr>
        <w:spacing w:line="64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 w:rsidRPr="00B87754">
        <w:rPr>
          <w:rFonts w:ascii="方正小标宋简体" w:eastAsia="方正小标宋简体" w:hint="eastAsia"/>
          <w:b w:val="0"/>
          <w:sz w:val="44"/>
          <w:szCs w:val="44"/>
        </w:rPr>
        <w:t>部门联合“双随机、</w:t>
      </w:r>
      <w:proofErr w:type="gramStart"/>
      <w:r w:rsidRPr="00B87754">
        <w:rPr>
          <w:rFonts w:ascii="方正小标宋简体" w:eastAsia="方正小标宋简体" w:hint="eastAsia"/>
          <w:b w:val="0"/>
          <w:sz w:val="44"/>
          <w:szCs w:val="44"/>
        </w:rPr>
        <w:t>一</w:t>
      </w:r>
      <w:proofErr w:type="gramEnd"/>
      <w:r w:rsidRPr="00B87754">
        <w:rPr>
          <w:rFonts w:ascii="方正小标宋简体" w:eastAsia="方正小标宋简体" w:hint="eastAsia"/>
          <w:b w:val="0"/>
          <w:sz w:val="44"/>
          <w:szCs w:val="44"/>
        </w:rPr>
        <w:t>公开”监管的意见</w:t>
      </w:r>
    </w:p>
    <w:p w:rsidR="00EA1A47" w:rsidRDefault="00BB6EF9" w:rsidP="00EA1A47">
      <w:pPr>
        <w:pStyle w:val="a6"/>
        <w:widowControl/>
        <w:shd w:val="clear" w:color="auto" w:fill="FFFFFF"/>
        <w:spacing w:beforeAutospacing="0" w:afterAutospacing="0" w:line="580" w:lineRule="exact"/>
        <w:jc w:val="center"/>
        <w:rPr>
          <w:rFonts w:ascii="楷体_GB2312" w:eastAsia="楷体_GB2312" w:hAnsi="宋体" w:cs="宋体"/>
          <w:b w:val="0"/>
          <w:sz w:val="32"/>
        </w:rPr>
      </w:pPr>
      <w:r>
        <w:rPr>
          <w:rFonts w:ascii="楷体_GB2312" w:eastAsia="楷体_GB2312" w:hAnsi="宋体" w:cs="宋体" w:hint="eastAsia"/>
          <w:b w:val="0"/>
          <w:sz w:val="32"/>
        </w:rPr>
        <w:t>（</w:t>
      </w:r>
      <w:r w:rsidR="00A97FAA">
        <w:rPr>
          <w:rFonts w:ascii="楷体_GB2312" w:eastAsia="楷体_GB2312" w:hAnsi="宋体" w:cs="宋体" w:hint="eastAsia"/>
          <w:b w:val="0"/>
          <w:sz w:val="32"/>
        </w:rPr>
        <w:t>征求意见</w:t>
      </w:r>
      <w:r w:rsidRPr="00BB6EF9">
        <w:rPr>
          <w:rFonts w:ascii="楷体_GB2312" w:eastAsia="楷体_GB2312" w:hAnsi="宋体" w:cs="宋体" w:hint="eastAsia"/>
          <w:b w:val="0"/>
          <w:sz w:val="32"/>
        </w:rPr>
        <w:t>稿</w:t>
      </w:r>
      <w:r>
        <w:rPr>
          <w:rFonts w:ascii="楷体_GB2312" w:eastAsia="楷体_GB2312" w:hAnsi="宋体" w:cs="宋体" w:hint="eastAsia"/>
          <w:b w:val="0"/>
          <w:sz w:val="32"/>
        </w:rPr>
        <w:t>）</w:t>
      </w:r>
    </w:p>
    <w:p w:rsidR="00EA1A47" w:rsidRPr="00BB6EF9" w:rsidRDefault="00EA1A47" w:rsidP="00EA1A47">
      <w:pPr>
        <w:pStyle w:val="a6"/>
        <w:widowControl/>
        <w:shd w:val="clear" w:color="auto" w:fill="FFFFFF"/>
        <w:spacing w:beforeAutospacing="0" w:afterAutospacing="0" w:line="580" w:lineRule="exact"/>
        <w:jc w:val="center"/>
        <w:rPr>
          <w:rFonts w:ascii="楷体_GB2312" w:eastAsia="楷体_GB2312" w:hAnsi="宋体" w:cs="宋体"/>
          <w:b w:val="0"/>
          <w:sz w:val="32"/>
        </w:rPr>
      </w:pPr>
    </w:p>
    <w:p w:rsidR="00226716" w:rsidRPr="00DD59A6" w:rsidRDefault="00EB665C" w:rsidP="00921D25">
      <w:pPr>
        <w:spacing w:line="580" w:lineRule="exact"/>
        <w:ind w:firstLine="637"/>
        <w:rPr>
          <w:rFonts w:ascii="仿宋_GB2312" w:eastAsia="仿宋_GB2312" w:hAnsi="仿宋" w:cs="仿宋"/>
          <w:b w:val="0"/>
          <w:bCs/>
        </w:rPr>
      </w:pPr>
      <w:r w:rsidRPr="00DD59A6">
        <w:rPr>
          <w:rFonts w:ascii="仿宋_GB2312" w:eastAsia="仿宋_GB2312" w:hAnsi="仿宋" w:cs="仿宋" w:hint="eastAsia"/>
          <w:b w:val="0"/>
          <w:bCs/>
        </w:rPr>
        <w:t>在市场监管领域全面推行“双随机、</w:t>
      </w:r>
      <w:proofErr w:type="gramStart"/>
      <w:r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Pr="00DD59A6">
        <w:rPr>
          <w:rFonts w:ascii="仿宋_GB2312" w:eastAsia="仿宋_GB2312" w:hAnsi="仿宋" w:cs="仿宋" w:hint="eastAsia"/>
          <w:b w:val="0"/>
          <w:bCs/>
        </w:rPr>
        <w:t>公开”监管，是党中央、国务院</w:t>
      </w:r>
      <w:proofErr w:type="gramStart"/>
      <w:r w:rsidRPr="00DD59A6">
        <w:rPr>
          <w:rFonts w:ascii="仿宋_GB2312" w:eastAsia="仿宋_GB2312" w:hAnsi="仿宋" w:cs="仿宋" w:hint="eastAsia"/>
          <w:b w:val="0"/>
          <w:bCs/>
        </w:rPr>
        <w:t>作出</w:t>
      </w:r>
      <w:proofErr w:type="gramEnd"/>
      <w:r w:rsidRPr="00DD59A6">
        <w:rPr>
          <w:rFonts w:ascii="仿宋_GB2312" w:eastAsia="仿宋_GB2312" w:hAnsi="仿宋" w:cs="仿宋" w:hint="eastAsia"/>
          <w:b w:val="0"/>
          <w:bCs/>
        </w:rPr>
        <w:t>的重大决策部署,是市场监管理念和方式的</w:t>
      </w:r>
      <w:r w:rsidR="00F525F2" w:rsidRPr="00DD59A6">
        <w:rPr>
          <w:rFonts w:ascii="仿宋_GB2312" w:eastAsia="仿宋_GB2312" w:hAnsi="仿宋" w:cs="仿宋" w:hint="eastAsia"/>
          <w:b w:val="0"/>
          <w:bCs/>
        </w:rPr>
        <w:t>重要</w:t>
      </w:r>
      <w:r w:rsidRPr="00DD59A6">
        <w:rPr>
          <w:rFonts w:ascii="仿宋_GB2312" w:eastAsia="仿宋_GB2312" w:hAnsi="仿宋" w:cs="仿宋" w:hint="eastAsia"/>
          <w:b w:val="0"/>
          <w:bCs/>
        </w:rPr>
        <w:t>创新，是深化</w:t>
      </w:r>
      <w:r w:rsidR="004C2F0F" w:rsidRPr="00DD59A6">
        <w:rPr>
          <w:rFonts w:ascii="仿宋_GB2312" w:eastAsia="仿宋_GB2312" w:hAnsi="仿宋" w:cs="仿宋" w:hint="eastAsia"/>
          <w:b w:val="0"/>
          <w:bCs/>
        </w:rPr>
        <w:t>“放管服”</w:t>
      </w:r>
      <w:r w:rsidRPr="00DD59A6">
        <w:rPr>
          <w:rFonts w:ascii="仿宋_GB2312" w:eastAsia="仿宋_GB2312" w:hAnsi="仿宋" w:cs="仿宋" w:hint="eastAsia"/>
          <w:b w:val="0"/>
          <w:bCs/>
        </w:rPr>
        <w:t>改革、加快政府职能转变的内在要求，是减轻企业负担、优化营商环境的有力举措,是加快信用体系建设、创新事中事后监管的重要内容。为持续深化“放管服”改革，实现“双随机、</w:t>
      </w:r>
      <w:proofErr w:type="gramStart"/>
      <w:r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Pr="00DD59A6">
        <w:rPr>
          <w:rFonts w:ascii="仿宋_GB2312" w:eastAsia="仿宋_GB2312" w:hAnsi="仿宋" w:cs="仿宋" w:hint="eastAsia"/>
          <w:b w:val="0"/>
          <w:bCs/>
        </w:rPr>
        <w:t>公开”监管在市场监管领域的全覆盖，推进部门联合“双随机、</w:t>
      </w:r>
      <w:proofErr w:type="gramStart"/>
      <w:r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Pr="00DD59A6">
        <w:rPr>
          <w:rFonts w:ascii="仿宋_GB2312" w:eastAsia="仿宋_GB2312" w:hAnsi="仿宋" w:cs="仿宋" w:hint="eastAsia"/>
          <w:b w:val="0"/>
          <w:bCs/>
        </w:rPr>
        <w:t>公开”监管，现提出如下意见。</w:t>
      </w:r>
      <w:bookmarkStart w:id="0" w:name="_GoBack"/>
      <w:bookmarkEnd w:id="0"/>
    </w:p>
    <w:p w:rsidR="00226716" w:rsidRPr="00DD59A6" w:rsidRDefault="00EB665C" w:rsidP="00DD59A6">
      <w:pPr>
        <w:spacing w:line="580" w:lineRule="exact"/>
        <w:ind w:firstLineChars="200" w:firstLine="640"/>
        <w:rPr>
          <w:rFonts w:ascii="黑体" w:eastAsia="黑体" w:hAnsi="黑体" w:cs="黑体"/>
          <w:b w:val="0"/>
          <w:bCs/>
        </w:rPr>
      </w:pPr>
      <w:r w:rsidRPr="00DD59A6">
        <w:rPr>
          <w:rFonts w:ascii="黑体" w:eastAsia="黑体" w:hAnsi="黑体" w:cs="黑体" w:hint="eastAsia"/>
          <w:b w:val="0"/>
          <w:bCs/>
        </w:rPr>
        <w:t>一、总体要求</w:t>
      </w:r>
    </w:p>
    <w:p w:rsidR="00226716" w:rsidRPr="00DD59A6" w:rsidRDefault="00EB665C" w:rsidP="00DD59A6">
      <w:pPr>
        <w:spacing w:line="580" w:lineRule="exact"/>
        <w:ind w:firstLineChars="200" w:firstLine="640"/>
        <w:rPr>
          <w:rFonts w:ascii="仿宋_GB2312" w:eastAsia="仿宋_GB2312" w:hAnsi="仿宋" w:cs="仿宋"/>
          <w:b w:val="0"/>
          <w:bCs/>
        </w:rPr>
      </w:pPr>
      <w:r w:rsidRPr="00DD59A6">
        <w:rPr>
          <w:rFonts w:ascii="仿宋_GB2312" w:eastAsia="仿宋_GB2312" w:hAnsi="仿宋" w:cs="仿宋" w:hint="eastAsia"/>
          <w:b w:val="0"/>
          <w:bCs/>
        </w:rPr>
        <w:t>以习近平新时代中国特色社会主义思想为指导，</w:t>
      </w:r>
      <w:r w:rsidR="00406D75" w:rsidRPr="00DD59A6">
        <w:rPr>
          <w:rFonts w:ascii="仿宋_GB2312" w:eastAsia="仿宋_GB2312" w:hAnsi="仿宋" w:cs="仿宋" w:hint="eastAsia"/>
          <w:b w:val="0"/>
          <w:bCs/>
        </w:rPr>
        <w:t>全面贯彻党的十九大和十九届二中、三中全会精神，认真落实</w:t>
      </w:r>
      <w:r w:rsidR="00BB6EF9" w:rsidRPr="00DD59A6">
        <w:rPr>
          <w:rFonts w:ascii="仿宋_GB2312" w:eastAsia="仿宋_GB2312" w:hAnsi="仿宋" w:cs="仿宋" w:hint="eastAsia"/>
          <w:b w:val="0"/>
          <w:bCs/>
        </w:rPr>
        <w:t>党中央、国务院决策部署，</w:t>
      </w:r>
      <w:r w:rsidR="00DA1A23" w:rsidRPr="00DD59A6">
        <w:rPr>
          <w:rFonts w:ascii="仿宋_GB2312" w:eastAsia="仿宋_GB2312" w:hAnsi="仿宋" w:cs="仿宋" w:hint="eastAsia"/>
          <w:b w:val="0"/>
          <w:bCs/>
        </w:rPr>
        <w:t>在市场监管领域切实转变监管理念，创新监管方式，</w:t>
      </w:r>
      <w:r w:rsidRPr="00DD59A6">
        <w:rPr>
          <w:rFonts w:ascii="仿宋_GB2312" w:eastAsia="仿宋_GB2312" w:hAnsi="仿宋" w:cs="仿宋" w:hint="eastAsia"/>
          <w:b w:val="0"/>
          <w:bCs/>
        </w:rPr>
        <w:t>适应</w:t>
      </w:r>
      <w:r w:rsidR="00916039" w:rsidRPr="00DD59A6">
        <w:rPr>
          <w:rFonts w:ascii="仿宋_GB2312" w:eastAsia="仿宋_GB2312" w:hAnsi="仿宋" w:cs="仿宋" w:hint="eastAsia"/>
          <w:b w:val="0"/>
          <w:bCs/>
        </w:rPr>
        <w:t>建设现代化经济体系、推动</w:t>
      </w:r>
      <w:r w:rsidRPr="00DD59A6">
        <w:rPr>
          <w:rFonts w:ascii="仿宋_GB2312" w:eastAsia="仿宋_GB2312" w:hAnsi="仿宋" w:cs="仿宋" w:hint="eastAsia"/>
          <w:b w:val="0"/>
          <w:bCs/>
        </w:rPr>
        <w:t>经济高质量发展</w:t>
      </w:r>
      <w:r w:rsidR="00916039" w:rsidRPr="00DD59A6">
        <w:rPr>
          <w:rFonts w:ascii="仿宋_GB2312" w:eastAsia="仿宋_GB2312" w:hAnsi="仿宋" w:cs="仿宋" w:hint="eastAsia"/>
          <w:b w:val="0"/>
          <w:bCs/>
        </w:rPr>
        <w:t>、实现</w:t>
      </w:r>
      <w:r w:rsidRPr="00DD59A6">
        <w:rPr>
          <w:rFonts w:ascii="仿宋_GB2312" w:eastAsia="仿宋_GB2312" w:hAnsi="仿宋" w:cs="仿宋" w:hint="eastAsia"/>
          <w:b w:val="0"/>
          <w:bCs/>
        </w:rPr>
        <w:t>国家治理体系和治理能力现代化的需要。</w:t>
      </w:r>
      <w:r w:rsidR="007430A1" w:rsidRPr="00DD59A6">
        <w:rPr>
          <w:rFonts w:ascii="仿宋_GB2312" w:eastAsia="仿宋_GB2312" w:hAnsi="仿宋" w:cs="仿宋" w:hint="eastAsia"/>
          <w:b w:val="0"/>
          <w:bCs/>
        </w:rPr>
        <w:t>落实</w:t>
      </w:r>
      <w:r w:rsidR="007430A1" w:rsidRPr="00DD59A6">
        <w:rPr>
          <w:rFonts w:ascii="仿宋_GB2312" w:eastAsia="仿宋_GB2312" w:hAnsi="仿宋" w:cs="仿宋" w:hint="eastAsia"/>
          <w:b w:val="0"/>
        </w:rPr>
        <w:t>抽查任务清单管理，避免多头执法重复检查，</w:t>
      </w:r>
      <w:r w:rsidR="007430A1" w:rsidRPr="00DD59A6">
        <w:rPr>
          <w:rFonts w:ascii="仿宋_GB2312" w:eastAsia="仿宋_GB2312" w:hAnsi="仿宋" w:cs="仿宋" w:hint="eastAsia"/>
          <w:b w:val="0"/>
          <w:bCs/>
        </w:rPr>
        <w:t>规范执法</w:t>
      </w:r>
      <w:r w:rsidRPr="00DD59A6">
        <w:rPr>
          <w:rFonts w:ascii="仿宋_GB2312" w:eastAsia="仿宋_GB2312" w:hAnsi="仿宋" w:cs="仿宋" w:hint="eastAsia"/>
          <w:b w:val="0"/>
          <w:bCs/>
        </w:rPr>
        <w:t>行为，提高监管效能，减轻企业负担，强化信用支撑。</w:t>
      </w:r>
      <w:r w:rsidR="007430A1" w:rsidRPr="00DD59A6">
        <w:rPr>
          <w:rFonts w:ascii="仿宋_GB2312" w:eastAsia="仿宋_GB2312" w:hAnsi="仿宋" w:cs="仿宋" w:hint="eastAsia"/>
          <w:b w:val="0"/>
          <w:bCs/>
        </w:rPr>
        <w:t>在市场监管领域</w:t>
      </w:r>
      <w:r w:rsidRPr="00DD59A6">
        <w:rPr>
          <w:rFonts w:ascii="仿宋_GB2312" w:eastAsia="仿宋_GB2312" w:hAnsi="仿宋" w:cs="仿宋" w:hint="eastAsia"/>
          <w:b w:val="0"/>
          <w:bCs/>
        </w:rPr>
        <w:t>健全以“双随机、</w:t>
      </w:r>
      <w:proofErr w:type="gramStart"/>
      <w:r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Pr="00DD59A6">
        <w:rPr>
          <w:rFonts w:ascii="仿宋_GB2312" w:eastAsia="仿宋_GB2312" w:hAnsi="仿宋" w:cs="仿宋" w:hint="eastAsia"/>
          <w:b w:val="0"/>
          <w:bCs/>
        </w:rPr>
        <w:t>公开”监管为基本手段、以重点监管为补充、以信用监管为基础的新型监管机制，</w:t>
      </w:r>
      <w:r w:rsidR="000364D3" w:rsidRPr="00DD59A6">
        <w:rPr>
          <w:rFonts w:ascii="仿宋_GB2312" w:eastAsia="仿宋_GB2312" w:hAnsi="仿宋" w:cs="仿宋" w:hint="eastAsia"/>
          <w:b w:val="0"/>
          <w:bCs/>
        </w:rPr>
        <w:t>切实做到监</w:t>
      </w:r>
      <w:r w:rsidR="000364D3" w:rsidRPr="00DD59A6">
        <w:rPr>
          <w:rFonts w:ascii="仿宋_GB2312" w:eastAsia="仿宋_GB2312" w:hAnsi="仿宋" w:cs="仿宋" w:hint="eastAsia"/>
          <w:b w:val="0"/>
          <w:bCs/>
        </w:rPr>
        <w:lastRenderedPageBreak/>
        <w:t>管到位、执法必严，</w:t>
      </w:r>
      <w:r w:rsidR="0071444D" w:rsidRPr="00DD59A6">
        <w:rPr>
          <w:rFonts w:ascii="仿宋_GB2312" w:eastAsia="仿宋_GB2312" w:hAnsi="仿宋" w:cs="仿宋" w:hint="eastAsia"/>
          <w:b w:val="0"/>
          <w:bCs/>
        </w:rPr>
        <w:t>使守法守信者畅行天下</w:t>
      </w:r>
      <w:r w:rsidR="00BB6EF9" w:rsidRPr="00DD59A6">
        <w:rPr>
          <w:rFonts w:ascii="仿宋_GB2312" w:eastAsia="仿宋_GB2312" w:hAnsi="仿宋" w:cs="仿宋" w:hint="eastAsia"/>
          <w:b w:val="0"/>
          <w:bCs/>
        </w:rPr>
        <w:t>、</w:t>
      </w:r>
      <w:r w:rsidR="0071444D" w:rsidRPr="00DD59A6">
        <w:rPr>
          <w:rFonts w:ascii="仿宋_GB2312" w:eastAsia="仿宋_GB2312" w:hAnsi="仿宋" w:cs="仿宋" w:hint="eastAsia"/>
          <w:b w:val="0"/>
          <w:bCs/>
        </w:rPr>
        <w:t>失信违法者寸步难行，</w:t>
      </w:r>
      <w:r w:rsidR="000364D3" w:rsidRPr="00DD59A6">
        <w:rPr>
          <w:rFonts w:ascii="仿宋_GB2312" w:eastAsia="仿宋_GB2312" w:hAnsi="仿宋" w:cs="仿宋" w:hint="eastAsia"/>
          <w:b w:val="0"/>
          <w:bCs/>
        </w:rPr>
        <w:t>进一步</w:t>
      </w:r>
      <w:r w:rsidRPr="00DD59A6">
        <w:rPr>
          <w:rFonts w:ascii="仿宋_GB2312" w:eastAsia="仿宋_GB2312" w:hAnsi="仿宋" w:cs="仿宋" w:hint="eastAsia"/>
          <w:b w:val="0"/>
          <w:bCs/>
        </w:rPr>
        <w:t>营造公平竞争的市场环境和法治化</w:t>
      </w:r>
      <w:r w:rsidR="004C2F0F" w:rsidRPr="00DD59A6">
        <w:rPr>
          <w:rFonts w:ascii="仿宋_GB2312" w:eastAsia="仿宋_GB2312" w:hAnsi="仿宋" w:cs="仿宋" w:hint="eastAsia"/>
          <w:b w:val="0"/>
          <w:bCs/>
        </w:rPr>
        <w:t>、</w:t>
      </w:r>
      <w:r w:rsidRPr="00DD59A6">
        <w:rPr>
          <w:rFonts w:ascii="仿宋_GB2312" w:eastAsia="仿宋_GB2312" w:hAnsi="仿宋" w:cs="仿宋" w:hint="eastAsia"/>
          <w:b w:val="0"/>
          <w:bCs/>
        </w:rPr>
        <w:t>便利化的营商环境。</w:t>
      </w:r>
    </w:p>
    <w:p w:rsidR="00226716" w:rsidRPr="00DD59A6" w:rsidRDefault="00EB665C" w:rsidP="00DD59A6">
      <w:pPr>
        <w:spacing w:line="580" w:lineRule="exact"/>
        <w:ind w:firstLineChars="200" w:firstLine="640"/>
        <w:rPr>
          <w:rFonts w:ascii="仿宋_GB2312" w:eastAsia="仿宋_GB2312"/>
          <w:b w:val="0"/>
        </w:rPr>
      </w:pPr>
      <w:r w:rsidRPr="00DD59A6">
        <w:rPr>
          <w:rFonts w:ascii="楷体" w:eastAsia="楷体" w:hAnsi="楷体" w:hint="eastAsia"/>
          <w:b w:val="0"/>
        </w:rPr>
        <w:t>坚持</w:t>
      </w:r>
      <w:r w:rsidR="00FC2840" w:rsidRPr="00DD59A6">
        <w:rPr>
          <w:rFonts w:ascii="楷体" w:eastAsia="楷体" w:hAnsi="楷体" w:hint="eastAsia"/>
          <w:b w:val="0"/>
        </w:rPr>
        <w:t>全面覆盖</w:t>
      </w:r>
      <w:r w:rsidRPr="00DD59A6">
        <w:rPr>
          <w:rFonts w:ascii="楷体" w:eastAsia="楷体" w:hAnsi="楷体" w:hint="eastAsia"/>
          <w:b w:val="0"/>
        </w:rPr>
        <w:t>。</w:t>
      </w:r>
      <w:r w:rsidRPr="00DD59A6">
        <w:rPr>
          <w:rFonts w:ascii="仿宋_GB2312" w:eastAsia="仿宋_GB2312" w:hAnsi="楷体" w:hint="eastAsia"/>
          <w:b w:val="0"/>
        </w:rPr>
        <w:t>将“双随机、</w:t>
      </w:r>
      <w:proofErr w:type="gramStart"/>
      <w:r w:rsidRPr="00DD59A6">
        <w:rPr>
          <w:rFonts w:ascii="仿宋_GB2312" w:eastAsia="仿宋_GB2312" w:hAnsi="楷体" w:hint="eastAsia"/>
          <w:b w:val="0"/>
        </w:rPr>
        <w:t>一</w:t>
      </w:r>
      <w:proofErr w:type="gramEnd"/>
      <w:r w:rsidRPr="00DD59A6">
        <w:rPr>
          <w:rFonts w:ascii="仿宋_GB2312" w:eastAsia="仿宋_GB2312" w:hAnsi="楷体" w:hint="eastAsia"/>
          <w:b w:val="0"/>
        </w:rPr>
        <w:t>公开”作为市场监管的基本手段和普遍方式，</w:t>
      </w:r>
      <w:r w:rsidR="009164F4" w:rsidRPr="00DD59A6">
        <w:rPr>
          <w:rFonts w:ascii="仿宋_GB2312" w:eastAsia="仿宋_GB2312" w:hAnsi="楷体" w:hint="eastAsia"/>
          <w:b w:val="0"/>
        </w:rPr>
        <w:t>除特殊重点领域外，</w:t>
      </w:r>
      <w:r w:rsidR="00DF46E1" w:rsidRPr="00DD59A6">
        <w:rPr>
          <w:rFonts w:ascii="仿宋_GB2312" w:eastAsia="仿宋_GB2312" w:hAnsi="楷体" w:hint="eastAsia"/>
          <w:b w:val="0"/>
        </w:rPr>
        <w:t>原则上所有的行政检查事项都应通过双随机抽查的方式进行，</w:t>
      </w:r>
      <w:r w:rsidRPr="00DD59A6">
        <w:rPr>
          <w:rFonts w:ascii="仿宋_GB2312" w:eastAsia="仿宋_GB2312" w:hAnsi="楷体" w:hint="eastAsia"/>
          <w:b w:val="0"/>
        </w:rPr>
        <w:t>取代</w:t>
      </w:r>
      <w:r w:rsidR="00F04521" w:rsidRPr="00DD59A6">
        <w:rPr>
          <w:rFonts w:ascii="仿宋_GB2312" w:eastAsia="仿宋_GB2312" w:hAnsi="楷体" w:hint="eastAsia"/>
          <w:b w:val="0"/>
        </w:rPr>
        <w:t>日常监管</w:t>
      </w:r>
      <w:r w:rsidRPr="00DD59A6">
        <w:rPr>
          <w:rFonts w:ascii="仿宋_GB2312" w:eastAsia="仿宋_GB2312" w:hAnsi="楷体" w:hint="eastAsia"/>
          <w:b w:val="0"/>
        </w:rPr>
        <w:t>原有的</w:t>
      </w:r>
      <w:r w:rsidR="00461770" w:rsidRPr="00DD59A6">
        <w:rPr>
          <w:rFonts w:ascii="仿宋_GB2312" w:eastAsia="仿宋_GB2312" w:hAnsi="楷体" w:hint="eastAsia"/>
          <w:b w:val="0"/>
        </w:rPr>
        <w:t>“</w:t>
      </w:r>
      <w:r w:rsidRPr="00DD59A6">
        <w:rPr>
          <w:rFonts w:ascii="仿宋_GB2312" w:eastAsia="仿宋_GB2312" w:hAnsi="楷体" w:hint="eastAsia"/>
          <w:b w:val="0"/>
        </w:rPr>
        <w:t>巡查</w:t>
      </w:r>
      <w:r w:rsidR="00461770" w:rsidRPr="00DD59A6">
        <w:rPr>
          <w:rFonts w:ascii="仿宋_GB2312" w:eastAsia="仿宋_GB2312" w:hAnsi="楷体" w:hint="eastAsia"/>
          <w:b w:val="0"/>
        </w:rPr>
        <w:t>制”</w:t>
      </w:r>
      <w:r w:rsidRPr="00DD59A6">
        <w:rPr>
          <w:rFonts w:ascii="仿宋_GB2312" w:eastAsia="仿宋_GB2312" w:hAnsi="楷体" w:hint="eastAsia"/>
          <w:b w:val="0"/>
        </w:rPr>
        <w:t>和随意检查，形成常态化管理机制。对抽查中发现的问题线索一查到底、严厉处罚，</w:t>
      </w:r>
      <w:r w:rsidR="00916039" w:rsidRPr="00DD59A6">
        <w:rPr>
          <w:rFonts w:ascii="仿宋_GB2312" w:eastAsia="仿宋_GB2312" w:hAnsi="楷体" w:hint="eastAsia"/>
          <w:b w:val="0"/>
        </w:rPr>
        <w:t>并将处罚结果记于</w:t>
      </w:r>
      <w:r w:rsidR="00A1024B" w:rsidRPr="00DD59A6">
        <w:rPr>
          <w:rFonts w:ascii="仿宋_GB2312" w:eastAsia="仿宋_GB2312" w:hAnsi="楷体" w:hint="eastAsia"/>
          <w:b w:val="0"/>
        </w:rPr>
        <w:t>市场主体</w:t>
      </w:r>
      <w:r w:rsidR="00916039" w:rsidRPr="00DD59A6">
        <w:rPr>
          <w:rFonts w:ascii="仿宋_GB2312" w:eastAsia="仿宋_GB2312" w:hAnsi="楷体" w:hint="eastAsia"/>
          <w:b w:val="0"/>
        </w:rPr>
        <w:t>名下</w:t>
      </w:r>
      <w:r w:rsidRPr="00DD59A6">
        <w:rPr>
          <w:rFonts w:ascii="仿宋_GB2312" w:eastAsia="仿宋_GB2312" w:hAnsi="楷体" w:hint="eastAsia"/>
          <w:b w:val="0"/>
        </w:rPr>
        <w:t>，形成对违法失信行为的长效制约</w:t>
      </w:r>
      <w:r w:rsidRPr="00DD59A6">
        <w:rPr>
          <w:rFonts w:ascii="仿宋_GB2312" w:eastAsia="仿宋_GB2312" w:hint="eastAsia"/>
          <w:b w:val="0"/>
        </w:rPr>
        <w:t>。</w:t>
      </w:r>
    </w:p>
    <w:p w:rsidR="00226716" w:rsidRPr="00DD59A6" w:rsidRDefault="00EB665C" w:rsidP="00DD59A6">
      <w:pPr>
        <w:spacing w:line="580" w:lineRule="exact"/>
        <w:ind w:firstLineChars="200" w:firstLine="640"/>
        <w:rPr>
          <w:rFonts w:ascii="仿宋_GB2312" w:eastAsia="仿宋_GB2312" w:hAnsi="楷体"/>
          <w:b w:val="0"/>
        </w:rPr>
      </w:pPr>
      <w:r w:rsidRPr="00DD59A6">
        <w:rPr>
          <w:rFonts w:ascii="楷体" w:eastAsia="楷体" w:hAnsi="楷体" w:hint="eastAsia"/>
          <w:b w:val="0"/>
        </w:rPr>
        <w:t>坚持规范透明。</w:t>
      </w:r>
      <w:r w:rsidRPr="00DD59A6">
        <w:rPr>
          <w:rFonts w:ascii="仿宋_GB2312" w:eastAsia="仿宋_GB2312" w:hAnsi="楷体" w:hint="eastAsia"/>
          <w:b w:val="0"/>
        </w:rPr>
        <w:t>严格按照法律法规落实市场监管责任，形成科学规范、公平公正、公开透明的“双随机、</w:t>
      </w:r>
      <w:proofErr w:type="gramStart"/>
      <w:r w:rsidRPr="00DD59A6">
        <w:rPr>
          <w:rFonts w:ascii="仿宋_GB2312" w:eastAsia="仿宋_GB2312" w:hAnsi="楷体" w:hint="eastAsia"/>
          <w:b w:val="0"/>
        </w:rPr>
        <w:t>一</w:t>
      </w:r>
      <w:proofErr w:type="gramEnd"/>
      <w:r w:rsidRPr="00DD59A6">
        <w:rPr>
          <w:rFonts w:ascii="仿宋_GB2312" w:eastAsia="仿宋_GB2312" w:hAnsi="楷体" w:hint="eastAsia"/>
          <w:b w:val="0"/>
        </w:rPr>
        <w:t>公开”监管工作机制。除法律法规明确规定外，</w:t>
      </w:r>
      <w:r w:rsidRPr="00DD59A6">
        <w:rPr>
          <w:rFonts w:ascii="仿宋_GB2312" w:eastAsia="仿宋_GB2312" w:hint="eastAsia"/>
          <w:b w:val="0"/>
        </w:rPr>
        <w:t>抽查事项、抽查计划、抽查</w:t>
      </w:r>
      <w:r w:rsidRPr="00DD59A6">
        <w:rPr>
          <w:rFonts w:ascii="仿宋_GB2312" w:eastAsia="仿宋_GB2312" w:hAnsi="楷体" w:hint="eastAsia"/>
          <w:b w:val="0"/>
        </w:rPr>
        <w:t>结果都要及时、准确、规范向社会公开，确保“阳光监管”，杜绝“任性执法”。</w:t>
      </w:r>
    </w:p>
    <w:p w:rsidR="00226716" w:rsidRPr="00DD59A6" w:rsidRDefault="00EB665C" w:rsidP="00DD59A6">
      <w:pPr>
        <w:spacing w:line="580" w:lineRule="exact"/>
        <w:ind w:firstLineChars="200" w:firstLine="640"/>
        <w:rPr>
          <w:rFonts w:ascii="仿宋_GB2312" w:eastAsia="仿宋_GB2312" w:hAnsi="楷体"/>
          <w:b w:val="0"/>
        </w:rPr>
      </w:pPr>
      <w:r w:rsidRPr="00DD59A6">
        <w:rPr>
          <w:rFonts w:ascii="楷体" w:eastAsia="楷体" w:hAnsi="楷体" w:hint="eastAsia"/>
          <w:b w:val="0"/>
        </w:rPr>
        <w:t>坚持问题导向。</w:t>
      </w:r>
      <w:r w:rsidRPr="00DD59A6">
        <w:rPr>
          <w:rFonts w:ascii="仿宋_GB2312" w:eastAsia="仿宋_GB2312" w:hAnsi="楷体" w:hint="eastAsia"/>
          <w:b w:val="0"/>
        </w:rPr>
        <w:t>实施信用风险分类监管，针对突出问题和风险开展</w:t>
      </w:r>
      <w:r w:rsidR="0000180F" w:rsidRPr="00DD59A6">
        <w:rPr>
          <w:rFonts w:ascii="仿宋_GB2312" w:eastAsia="仿宋_GB2312" w:hAnsi="楷体" w:hint="eastAsia"/>
          <w:b w:val="0"/>
        </w:rPr>
        <w:t>双随机抽</w:t>
      </w:r>
      <w:r w:rsidR="00BD0BBA" w:rsidRPr="00DD59A6">
        <w:rPr>
          <w:rFonts w:ascii="仿宋_GB2312" w:eastAsia="仿宋_GB2312" w:hAnsi="楷体" w:hint="eastAsia"/>
          <w:b w:val="0"/>
        </w:rPr>
        <w:t>查，提高监管精准性。在按照抽查计划做好“双随机、</w:t>
      </w:r>
      <w:proofErr w:type="gramStart"/>
      <w:r w:rsidR="00BD0BBA" w:rsidRPr="00DD59A6">
        <w:rPr>
          <w:rFonts w:ascii="仿宋_GB2312" w:eastAsia="仿宋_GB2312" w:hAnsi="楷体" w:hint="eastAsia"/>
          <w:b w:val="0"/>
        </w:rPr>
        <w:t>一</w:t>
      </w:r>
      <w:proofErr w:type="gramEnd"/>
      <w:r w:rsidR="00BD0BBA" w:rsidRPr="00DD59A6">
        <w:rPr>
          <w:rFonts w:ascii="仿宋_GB2312" w:eastAsia="仿宋_GB2312" w:hAnsi="楷体" w:hint="eastAsia"/>
          <w:b w:val="0"/>
        </w:rPr>
        <w:t>公开”监管</w:t>
      </w:r>
      <w:r w:rsidR="0000180F" w:rsidRPr="00DD59A6">
        <w:rPr>
          <w:rFonts w:ascii="仿宋_GB2312" w:eastAsia="仿宋_GB2312" w:hAnsi="楷体" w:hint="eastAsia"/>
          <w:b w:val="0"/>
        </w:rPr>
        <w:t>的同时</w:t>
      </w:r>
      <w:r w:rsidRPr="00DD59A6">
        <w:rPr>
          <w:rFonts w:ascii="仿宋_GB2312" w:eastAsia="仿宋_GB2312" w:hAnsi="楷体" w:hint="eastAsia"/>
          <w:b w:val="0"/>
        </w:rPr>
        <w:t>，对</w:t>
      </w:r>
      <w:r w:rsidR="00412FF6" w:rsidRPr="00DD59A6">
        <w:rPr>
          <w:rFonts w:ascii="仿宋_GB2312" w:eastAsia="仿宋_GB2312" w:cs="Times New Roman" w:hint="eastAsia"/>
          <w:b w:val="0"/>
        </w:rPr>
        <w:t>投诉举报、转办交办、数据监测</w:t>
      </w:r>
      <w:r w:rsidRPr="00DD59A6">
        <w:rPr>
          <w:rFonts w:ascii="仿宋_GB2312" w:eastAsia="仿宋_GB2312" w:hint="eastAsia"/>
          <w:b w:val="0"/>
        </w:rPr>
        <w:t>等</w:t>
      </w:r>
      <w:r w:rsidR="00916039" w:rsidRPr="00DD59A6">
        <w:rPr>
          <w:rFonts w:ascii="仿宋_GB2312" w:eastAsia="仿宋_GB2312" w:hint="eastAsia"/>
          <w:b w:val="0"/>
        </w:rPr>
        <w:t>指向的具体问题</w:t>
      </w:r>
      <w:r w:rsidR="0000180F" w:rsidRPr="00DD59A6">
        <w:rPr>
          <w:rFonts w:ascii="仿宋_GB2312" w:eastAsia="仿宋_GB2312" w:hint="eastAsia"/>
          <w:b w:val="0"/>
        </w:rPr>
        <w:t>要进行有针对性</w:t>
      </w:r>
      <w:r w:rsidR="001051FB" w:rsidRPr="00DD59A6">
        <w:rPr>
          <w:rFonts w:ascii="仿宋_GB2312" w:eastAsia="仿宋_GB2312" w:hint="eastAsia"/>
          <w:b w:val="0"/>
        </w:rPr>
        <w:t>的</w:t>
      </w:r>
      <w:r w:rsidR="0000180F" w:rsidRPr="00DD59A6">
        <w:rPr>
          <w:rFonts w:ascii="仿宋_GB2312" w:eastAsia="仿宋_GB2312" w:hint="eastAsia"/>
          <w:b w:val="0"/>
        </w:rPr>
        <w:t>检查</w:t>
      </w:r>
      <w:r w:rsidR="005B0A7D" w:rsidRPr="00DD59A6">
        <w:rPr>
          <w:rFonts w:ascii="仿宋_GB2312" w:eastAsia="仿宋_GB2312" w:hint="eastAsia"/>
          <w:b w:val="0"/>
        </w:rPr>
        <w:t>，对发现的问题线索依法依规严肃处理。</w:t>
      </w:r>
    </w:p>
    <w:p w:rsidR="00226716" w:rsidRPr="00DD59A6" w:rsidRDefault="00EB665C" w:rsidP="00DD59A6">
      <w:pPr>
        <w:spacing w:line="580" w:lineRule="exact"/>
        <w:ind w:firstLineChars="200" w:firstLine="640"/>
        <w:rPr>
          <w:rFonts w:ascii="仿宋_GB2312" w:eastAsia="仿宋_GB2312" w:hAnsi="楷体"/>
          <w:b w:val="0"/>
        </w:rPr>
      </w:pPr>
      <w:r w:rsidRPr="00DD59A6">
        <w:rPr>
          <w:rFonts w:ascii="楷体" w:eastAsia="楷体" w:hAnsi="楷体" w:hint="eastAsia"/>
          <w:b w:val="0"/>
        </w:rPr>
        <w:t>坚持协同推进。</w:t>
      </w:r>
      <w:r w:rsidRPr="00DD59A6">
        <w:rPr>
          <w:rFonts w:ascii="仿宋_GB2312" w:eastAsia="仿宋_GB2312" w:hAnsi="楷体" w:hint="eastAsia"/>
          <w:b w:val="0"/>
        </w:rPr>
        <w:t>落实地方各级</w:t>
      </w:r>
      <w:r w:rsidR="00BB6EF9" w:rsidRPr="00DD59A6">
        <w:rPr>
          <w:rFonts w:ascii="仿宋_GB2312" w:eastAsia="仿宋_GB2312" w:hAnsi="楷体" w:hint="eastAsia"/>
          <w:b w:val="0"/>
        </w:rPr>
        <w:t>人民</w:t>
      </w:r>
      <w:r w:rsidRPr="00DD59A6">
        <w:rPr>
          <w:rFonts w:ascii="仿宋_GB2312" w:eastAsia="仿宋_GB2312" w:hAnsi="楷体" w:hint="eastAsia"/>
          <w:b w:val="0"/>
        </w:rPr>
        <w:t>政府主体责任，</w:t>
      </w:r>
      <w:r w:rsidR="00A44C44" w:rsidRPr="00DD59A6">
        <w:rPr>
          <w:rFonts w:ascii="仿宋_GB2312" w:eastAsia="仿宋_GB2312" w:hAnsi="楷体" w:hint="eastAsia"/>
          <w:b w:val="0"/>
        </w:rPr>
        <w:t>建立相应工作机制，</w:t>
      </w:r>
      <w:r w:rsidRPr="00DD59A6">
        <w:rPr>
          <w:rFonts w:ascii="仿宋_GB2312" w:eastAsia="仿宋_GB2312" w:hAnsi="楷体" w:hint="eastAsia"/>
          <w:b w:val="0"/>
        </w:rPr>
        <w:t>全面推行部门联合“双随机、</w:t>
      </w:r>
      <w:proofErr w:type="gramStart"/>
      <w:r w:rsidRPr="00DD59A6">
        <w:rPr>
          <w:rFonts w:ascii="仿宋_GB2312" w:eastAsia="仿宋_GB2312" w:hAnsi="楷体" w:hint="eastAsia"/>
          <w:b w:val="0"/>
        </w:rPr>
        <w:t>一</w:t>
      </w:r>
      <w:proofErr w:type="gramEnd"/>
      <w:r w:rsidRPr="00DD59A6">
        <w:rPr>
          <w:rFonts w:ascii="仿宋_GB2312" w:eastAsia="仿宋_GB2312" w:hAnsi="楷体" w:hint="eastAsia"/>
          <w:b w:val="0"/>
        </w:rPr>
        <w:t>公开”监管。</w:t>
      </w:r>
      <w:r w:rsidR="00DE5264" w:rsidRPr="00DD59A6">
        <w:rPr>
          <w:rFonts w:ascii="仿宋_GB2312" w:eastAsia="仿宋_GB2312" w:hAnsi="楷体" w:cs="楷体" w:hint="eastAsia"/>
          <w:b w:val="0"/>
        </w:rPr>
        <w:t>建立</w:t>
      </w:r>
      <w:r w:rsidRPr="00DD59A6">
        <w:rPr>
          <w:rFonts w:ascii="仿宋_GB2312" w:eastAsia="仿宋_GB2312" w:hAnsi="宋体" w:hint="eastAsia"/>
          <w:b w:val="0"/>
        </w:rPr>
        <w:t>部门间</w:t>
      </w:r>
      <w:r w:rsidRPr="00DD59A6">
        <w:rPr>
          <w:rFonts w:ascii="仿宋_GB2312" w:eastAsia="仿宋_GB2312" w:hAnsi="楷体" w:cs="楷体" w:hint="eastAsia"/>
          <w:b w:val="0"/>
        </w:rPr>
        <w:t>双随机抽查结果的共享交换和互认互用</w:t>
      </w:r>
      <w:r w:rsidR="00BD0BBA" w:rsidRPr="00DD59A6">
        <w:rPr>
          <w:rFonts w:ascii="仿宋_GB2312" w:eastAsia="仿宋_GB2312" w:hAnsi="楷体" w:cs="楷体" w:hint="eastAsia"/>
          <w:b w:val="0"/>
        </w:rPr>
        <w:t>机制</w:t>
      </w:r>
      <w:r w:rsidRPr="00DD59A6">
        <w:rPr>
          <w:rFonts w:ascii="仿宋_GB2312" w:eastAsia="仿宋_GB2312" w:hAnsi="楷体" w:cs="楷体" w:hint="eastAsia"/>
          <w:b w:val="0"/>
        </w:rPr>
        <w:t>。</w:t>
      </w:r>
    </w:p>
    <w:p w:rsidR="00226716" w:rsidRPr="00DD59A6" w:rsidRDefault="00EB665C" w:rsidP="00DD59A6">
      <w:pPr>
        <w:spacing w:line="580" w:lineRule="exact"/>
        <w:ind w:firstLineChars="200" w:firstLine="640"/>
        <w:rPr>
          <w:rFonts w:ascii="黑体" w:eastAsia="黑体" w:hAnsi="黑体" w:cs="仿宋"/>
          <w:b w:val="0"/>
          <w:bCs/>
        </w:rPr>
      </w:pPr>
      <w:r w:rsidRPr="00DD59A6">
        <w:rPr>
          <w:rFonts w:ascii="黑体" w:eastAsia="黑体" w:hAnsi="黑体" w:cs="仿宋" w:hint="eastAsia"/>
          <w:b w:val="0"/>
          <w:bCs/>
        </w:rPr>
        <w:t>二、主要目标</w:t>
      </w:r>
    </w:p>
    <w:p w:rsidR="00226716" w:rsidRPr="00DD59A6" w:rsidRDefault="00EB665C" w:rsidP="00DD59A6">
      <w:pPr>
        <w:spacing w:line="580" w:lineRule="exact"/>
        <w:ind w:firstLineChars="200" w:firstLine="640"/>
        <w:rPr>
          <w:rFonts w:ascii="仿宋_GB2312" w:eastAsia="仿宋_GB2312"/>
          <w:b w:val="0"/>
        </w:rPr>
      </w:pPr>
      <w:r w:rsidRPr="00DD59A6">
        <w:rPr>
          <w:rFonts w:ascii="仿宋_GB2312" w:eastAsia="仿宋_GB2312" w:hint="eastAsia"/>
          <w:b w:val="0"/>
        </w:rPr>
        <w:t>通过</w:t>
      </w:r>
      <w:r w:rsidR="00DA1A23" w:rsidRPr="00DD59A6">
        <w:rPr>
          <w:rFonts w:ascii="仿宋_GB2312" w:eastAsia="仿宋_GB2312" w:hint="eastAsia"/>
          <w:b w:val="0"/>
        </w:rPr>
        <w:t>在市场监管领域</w:t>
      </w:r>
      <w:r w:rsidRPr="00DD59A6">
        <w:rPr>
          <w:rFonts w:ascii="仿宋_GB2312" w:eastAsia="仿宋_GB2312" w:hint="eastAsia"/>
          <w:b w:val="0"/>
        </w:rPr>
        <w:t>全面推行部门联合“双随机、</w:t>
      </w:r>
      <w:proofErr w:type="gramStart"/>
      <w:r w:rsidRPr="00DD59A6">
        <w:rPr>
          <w:rFonts w:ascii="仿宋_GB2312" w:eastAsia="仿宋_GB2312" w:hint="eastAsia"/>
          <w:b w:val="0"/>
        </w:rPr>
        <w:t>一</w:t>
      </w:r>
      <w:proofErr w:type="gramEnd"/>
      <w:r w:rsidRPr="00DD59A6">
        <w:rPr>
          <w:rFonts w:ascii="仿宋_GB2312" w:eastAsia="仿宋_GB2312" w:hint="eastAsia"/>
          <w:b w:val="0"/>
        </w:rPr>
        <w:t>公</w:t>
      </w:r>
      <w:r w:rsidRPr="00DD59A6">
        <w:rPr>
          <w:rFonts w:ascii="仿宋_GB2312" w:eastAsia="仿宋_GB2312" w:hint="eastAsia"/>
          <w:b w:val="0"/>
        </w:rPr>
        <w:lastRenderedPageBreak/>
        <w:t>开”监管，</w:t>
      </w:r>
      <w:r w:rsidR="00B41FD6" w:rsidRPr="00DD59A6">
        <w:rPr>
          <w:rFonts w:ascii="仿宋_GB2312" w:eastAsia="仿宋_GB2312" w:hint="eastAsia"/>
          <w:b w:val="0"/>
        </w:rPr>
        <w:t>增强市场主体信用意识和自我约束力，对违法者“利剑高悬”;</w:t>
      </w:r>
      <w:r w:rsidR="00BD0BBA" w:rsidRPr="00DD59A6">
        <w:rPr>
          <w:rFonts w:ascii="仿宋_GB2312" w:eastAsia="仿宋_GB2312" w:hint="eastAsia"/>
          <w:b w:val="0"/>
        </w:rPr>
        <w:t>切实</w:t>
      </w:r>
      <w:r w:rsidR="00B41FD6" w:rsidRPr="00DD59A6">
        <w:rPr>
          <w:rFonts w:ascii="仿宋_GB2312" w:eastAsia="仿宋_GB2312" w:hAnsi="仿宋" w:hint="eastAsia"/>
          <w:b w:val="0"/>
        </w:rPr>
        <w:t>减少对市场主体正常生产经营活动的过多干预，对守法者“无事不扰”。</w:t>
      </w:r>
      <w:r w:rsidR="009A45F9" w:rsidRPr="00DD59A6">
        <w:rPr>
          <w:rFonts w:ascii="仿宋_GB2312" w:eastAsia="仿宋_GB2312" w:hint="eastAsia"/>
          <w:b w:val="0"/>
        </w:rPr>
        <w:t>强化企业主体责任，实现</w:t>
      </w:r>
      <w:r w:rsidRPr="00DD59A6">
        <w:rPr>
          <w:rFonts w:ascii="仿宋_GB2312" w:eastAsia="仿宋_GB2312" w:hint="eastAsia"/>
          <w:b w:val="0"/>
        </w:rPr>
        <w:t>由政府监管向社会共治的转变，以监管方式创新提升事中事后监管效能。</w:t>
      </w:r>
    </w:p>
    <w:p w:rsidR="00226716" w:rsidRPr="00DD59A6" w:rsidRDefault="00EB665C" w:rsidP="00DD59A6">
      <w:pPr>
        <w:spacing w:line="580" w:lineRule="exact"/>
        <w:ind w:firstLineChars="200" w:firstLine="640"/>
        <w:rPr>
          <w:rFonts w:ascii="仿宋_GB2312" w:eastAsia="仿宋_GB2312"/>
          <w:b w:val="0"/>
        </w:rPr>
      </w:pPr>
      <w:r w:rsidRPr="00DD59A6">
        <w:rPr>
          <w:rFonts w:ascii="仿宋_GB2312" w:eastAsia="仿宋_GB2312" w:hint="eastAsia"/>
          <w:b w:val="0"/>
        </w:rPr>
        <w:t>2019年底，在市场监管部门管理的领域完成双随机抽查全流程</w:t>
      </w:r>
      <w:r w:rsidRPr="00DD59A6">
        <w:rPr>
          <w:rFonts w:ascii="仿宋_GB2312" w:eastAsia="仿宋_GB2312" w:hAnsi="仿宋_GB2312" w:cs="仿宋_GB2312" w:hint="eastAsia"/>
          <w:b w:val="0"/>
        </w:rPr>
        <w:t>整合，</w:t>
      </w:r>
      <w:r w:rsidRPr="00DD59A6">
        <w:rPr>
          <w:rFonts w:ascii="仿宋_GB2312" w:eastAsia="仿宋_GB2312" w:hAnsi="仿宋_GB2312" w:cs="仿宋_GB2312" w:hint="eastAsia"/>
          <w:b w:val="0"/>
          <w:kern w:val="2"/>
        </w:rPr>
        <w:t>实现“双随机、</w:t>
      </w:r>
      <w:proofErr w:type="gramStart"/>
      <w:r w:rsidRPr="00DD59A6">
        <w:rPr>
          <w:rFonts w:ascii="仿宋_GB2312" w:eastAsia="仿宋_GB2312" w:hAnsi="仿宋_GB2312" w:cs="仿宋_GB2312" w:hint="eastAsia"/>
          <w:b w:val="0"/>
          <w:kern w:val="2"/>
        </w:rPr>
        <w:t>一</w:t>
      </w:r>
      <w:proofErr w:type="gramEnd"/>
      <w:r w:rsidRPr="00DD59A6">
        <w:rPr>
          <w:rFonts w:ascii="仿宋_GB2312" w:eastAsia="仿宋_GB2312" w:hAnsi="仿宋_GB2312" w:cs="仿宋_GB2312" w:hint="eastAsia"/>
          <w:b w:val="0"/>
          <w:kern w:val="2"/>
        </w:rPr>
        <w:t>公开”</w:t>
      </w:r>
      <w:proofErr w:type="gramStart"/>
      <w:r w:rsidRPr="00DD59A6">
        <w:rPr>
          <w:rFonts w:ascii="仿宋_GB2312" w:eastAsia="仿宋_GB2312" w:hAnsi="仿宋_GB2312" w:cs="仿宋_GB2312" w:hint="eastAsia"/>
          <w:b w:val="0"/>
          <w:kern w:val="2"/>
        </w:rPr>
        <w:t>监管全</w:t>
      </w:r>
      <w:proofErr w:type="gramEnd"/>
      <w:r w:rsidRPr="00DD59A6">
        <w:rPr>
          <w:rFonts w:ascii="仿宋_GB2312" w:eastAsia="仿宋_GB2312" w:hAnsi="仿宋_GB2312" w:cs="仿宋_GB2312" w:hint="eastAsia"/>
          <w:b w:val="0"/>
          <w:kern w:val="2"/>
        </w:rPr>
        <w:t>覆盖、常态化</w:t>
      </w:r>
      <w:r w:rsidRPr="00DD59A6">
        <w:rPr>
          <w:rFonts w:ascii="仿宋_GB2312" w:eastAsia="仿宋_GB2312" w:hAnsi="仿宋_GB2312" w:cs="仿宋_GB2312" w:hint="eastAsia"/>
          <w:b w:val="0"/>
        </w:rPr>
        <w:t>。</w:t>
      </w:r>
      <w:r w:rsidRPr="00DD59A6">
        <w:rPr>
          <w:rFonts w:ascii="仿宋_GB2312" w:eastAsia="仿宋_GB2312" w:hint="eastAsia"/>
          <w:b w:val="0"/>
        </w:rPr>
        <w:t>2020年底，实现市场监管领域相关部门“双随机、</w:t>
      </w:r>
      <w:proofErr w:type="gramStart"/>
      <w:r w:rsidRPr="00DD59A6">
        <w:rPr>
          <w:rFonts w:ascii="仿宋_GB2312" w:eastAsia="仿宋_GB2312" w:hint="eastAsia"/>
          <w:b w:val="0"/>
        </w:rPr>
        <w:t>一</w:t>
      </w:r>
      <w:proofErr w:type="gramEnd"/>
      <w:r w:rsidRPr="00DD59A6">
        <w:rPr>
          <w:rFonts w:ascii="仿宋_GB2312" w:eastAsia="仿宋_GB2312" w:hint="eastAsia"/>
          <w:b w:val="0"/>
        </w:rPr>
        <w:t>公开”</w:t>
      </w:r>
      <w:proofErr w:type="gramStart"/>
      <w:r w:rsidRPr="00DD59A6">
        <w:rPr>
          <w:rFonts w:ascii="仿宋_GB2312" w:eastAsia="仿宋_GB2312" w:hint="eastAsia"/>
          <w:b w:val="0"/>
        </w:rPr>
        <w:t>监管全</w:t>
      </w:r>
      <w:proofErr w:type="gramEnd"/>
      <w:r w:rsidRPr="00DD59A6">
        <w:rPr>
          <w:rFonts w:ascii="仿宋_GB2312" w:eastAsia="仿宋_GB2312" w:hint="eastAsia"/>
          <w:b w:val="0"/>
        </w:rPr>
        <w:t>覆盖，地方各级</w:t>
      </w:r>
      <w:r w:rsidR="00BB6EF9" w:rsidRPr="00DD59A6">
        <w:rPr>
          <w:rFonts w:ascii="仿宋_GB2312" w:eastAsia="仿宋_GB2312" w:hint="eastAsia"/>
          <w:b w:val="0"/>
        </w:rPr>
        <w:t>人民</w:t>
      </w:r>
      <w:r w:rsidRPr="00DD59A6">
        <w:rPr>
          <w:rFonts w:ascii="仿宋_GB2312" w:eastAsia="仿宋_GB2312" w:hint="eastAsia"/>
          <w:b w:val="0"/>
        </w:rPr>
        <w:t>政府市场监管领域部门联合</w:t>
      </w:r>
      <w:r w:rsidRPr="00DD59A6">
        <w:rPr>
          <w:rFonts w:ascii="仿宋_GB2312" w:eastAsia="仿宋_GB2312" w:hAnsi="仿宋" w:cs="仿宋" w:hint="eastAsia"/>
          <w:b w:val="0"/>
          <w:bCs/>
        </w:rPr>
        <w:t>“双随机、</w:t>
      </w:r>
      <w:proofErr w:type="gramStart"/>
      <w:r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Pr="00DD59A6">
        <w:rPr>
          <w:rFonts w:ascii="仿宋_GB2312" w:eastAsia="仿宋_GB2312" w:hAnsi="仿宋" w:cs="仿宋" w:hint="eastAsia"/>
          <w:b w:val="0"/>
          <w:bCs/>
        </w:rPr>
        <w:t>公开”监管常态化</w:t>
      </w:r>
      <w:r w:rsidRPr="00DD59A6">
        <w:rPr>
          <w:rFonts w:ascii="仿宋_GB2312" w:eastAsia="仿宋_GB2312" w:hint="eastAsia"/>
          <w:b w:val="0"/>
        </w:rPr>
        <w:t>。</w:t>
      </w:r>
      <w:r w:rsidR="008C40B1" w:rsidRPr="00DD59A6">
        <w:rPr>
          <w:rFonts w:ascii="仿宋_GB2312" w:eastAsia="仿宋_GB2312" w:hint="eastAsia"/>
          <w:b w:val="0"/>
        </w:rPr>
        <w:t>力争</w:t>
      </w:r>
      <w:r w:rsidRPr="00DD59A6">
        <w:rPr>
          <w:rFonts w:ascii="仿宋_GB2312" w:eastAsia="仿宋_GB2312" w:hint="eastAsia"/>
          <w:b w:val="0"/>
        </w:rPr>
        <w:t>用三</w:t>
      </w:r>
      <w:r w:rsidR="008C40B1" w:rsidRPr="00DD59A6">
        <w:rPr>
          <w:rFonts w:ascii="仿宋_GB2312" w:eastAsia="仿宋_GB2312" w:hint="eastAsia"/>
          <w:b w:val="0"/>
        </w:rPr>
        <w:t>到五年</w:t>
      </w:r>
      <w:r w:rsidRPr="00DD59A6">
        <w:rPr>
          <w:rFonts w:ascii="仿宋_GB2312" w:eastAsia="仿宋_GB2312" w:hint="eastAsia"/>
          <w:b w:val="0"/>
        </w:rPr>
        <w:t>时间，</w:t>
      </w:r>
      <w:r w:rsidR="008C40B1" w:rsidRPr="00DD59A6">
        <w:rPr>
          <w:rFonts w:ascii="仿宋_GB2312" w:eastAsia="仿宋_GB2312" w:hint="eastAsia"/>
          <w:b w:val="0"/>
        </w:rPr>
        <w:t>基本确立</w:t>
      </w:r>
      <w:r w:rsidR="00DA426D" w:rsidRPr="00DD59A6">
        <w:rPr>
          <w:rFonts w:ascii="仿宋_GB2312" w:eastAsia="仿宋_GB2312" w:hint="eastAsia"/>
          <w:b w:val="0"/>
        </w:rPr>
        <w:t>市场监管领域</w:t>
      </w:r>
      <w:r w:rsidRPr="00DD59A6">
        <w:rPr>
          <w:rFonts w:ascii="仿宋_GB2312" w:eastAsia="仿宋_GB2312" w:hint="eastAsia"/>
          <w:b w:val="0"/>
        </w:rPr>
        <w:t>新型监管机制，实现</w:t>
      </w:r>
      <w:r w:rsidRPr="00DD59A6">
        <w:rPr>
          <w:rFonts w:ascii="仿宋_GB2312" w:eastAsia="仿宋_GB2312" w:hAnsi="仿宋" w:cs="仿宋" w:hint="eastAsia"/>
          <w:b w:val="0"/>
          <w:bCs/>
        </w:rPr>
        <w:t>综合监管、智慧监管</w:t>
      </w:r>
      <w:r w:rsidRPr="00DD59A6">
        <w:rPr>
          <w:rFonts w:ascii="仿宋_GB2312" w:eastAsia="仿宋_GB2312" w:hint="eastAsia"/>
          <w:b w:val="0"/>
        </w:rPr>
        <w:t>。</w:t>
      </w:r>
    </w:p>
    <w:p w:rsidR="00226716" w:rsidRPr="00DD59A6" w:rsidRDefault="00EB665C" w:rsidP="00DD59A6">
      <w:pPr>
        <w:spacing w:line="580" w:lineRule="exact"/>
        <w:ind w:firstLineChars="200" w:firstLine="640"/>
        <w:rPr>
          <w:rFonts w:ascii="黑体" w:eastAsia="黑体" w:hAnsi="黑体" w:cs="楷体"/>
          <w:b w:val="0"/>
        </w:rPr>
      </w:pPr>
      <w:r w:rsidRPr="00DD59A6">
        <w:rPr>
          <w:rFonts w:ascii="黑体" w:eastAsia="黑体" w:hAnsi="黑体" w:hint="eastAsia"/>
          <w:b w:val="0"/>
        </w:rPr>
        <w:t>三、重点任务</w:t>
      </w:r>
    </w:p>
    <w:p w:rsidR="00226716" w:rsidRPr="00DD59A6" w:rsidRDefault="00EB665C" w:rsidP="00DD59A6">
      <w:pPr>
        <w:spacing w:line="580" w:lineRule="exact"/>
        <w:ind w:firstLineChars="200" w:firstLine="640"/>
        <w:rPr>
          <w:rFonts w:ascii="楷体" w:eastAsia="楷体" w:hAnsi="楷体" w:cs="楷体"/>
          <w:b w:val="0"/>
        </w:rPr>
      </w:pPr>
      <w:r w:rsidRPr="00DD59A6">
        <w:rPr>
          <w:rFonts w:ascii="楷体" w:eastAsia="楷体" w:hAnsi="楷体" w:cs="楷体" w:hint="eastAsia"/>
          <w:b w:val="0"/>
        </w:rPr>
        <w:t>（一）统筹建设监管工作平台。</w:t>
      </w:r>
    </w:p>
    <w:p w:rsidR="00226716" w:rsidRPr="00DD59A6" w:rsidRDefault="00EB665C" w:rsidP="00DD59A6">
      <w:pPr>
        <w:spacing w:line="580" w:lineRule="exact"/>
        <w:ind w:firstLineChars="200" w:firstLine="640"/>
        <w:rPr>
          <w:rFonts w:ascii="楷体" w:eastAsia="楷体" w:hAnsi="楷体" w:cs="楷体"/>
          <w:b w:val="0"/>
        </w:rPr>
      </w:pPr>
      <w:r w:rsidRPr="00DD59A6">
        <w:rPr>
          <w:rFonts w:ascii="仿宋_GB2312" w:eastAsia="仿宋_GB2312" w:hAnsi="仿宋" w:cs="仿宋" w:hint="eastAsia"/>
          <w:b w:val="0"/>
          <w:bCs/>
        </w:rPr>
        <w:t>各省（区、市）人民政府要以国家企业信用信息公示系统和</w:t>
      </w:r>
      <w:r w:rsidR="00AC38ED" w:rsidRPr="00DD59A6">
        <w:rPr>
          <w:rFonts w:ascii="仿宋_GB2312" w:eastAsia="仿宋_GB2312" w:hAnsi="仿宋" w:cs="仿宋" w:hint="eastAsia"/>
          <w:b w:val="0"/>
          <w:bCs/>
        </w:rPr>
        <w:t>全国信用信息共享平台</w:t>
      </w:r>
      <w:r w:rsidR="009A45F9" w:rsidRPr="00DD59A6">
        <w:rPr>
          <w:rFonts w:ascii="仿宋_GB2312" w:eastAsia="仿宋_GB2312" w:hAnsi="仿宋" w:cs="仿宋" w:hint="eastAsia"/>
          <w:b w:val="0"/>
          <w:bCs/>
        </w:rPr>
        <w:t>等</w:t>
      </w:r>
      <w:r w:rsidRPr="00DD59A6">
        <w:rPr>
          <w:rFonts w:ascii="仿宋_GB2312" w:eastAsia="仿宋_GB2312" w:hAnsi="仿宋" w:cs="仿宋" w:hint="eastAsia"/>
          <w:b w:val="0"/>
          <w:bCs/>
        </w:rPr>
        <w:t>为依托，建设全省统一的“双随机、</w:t>
      </w:r>
      <w:proofErr w:type="gramStart"/>
      <w:r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Pr="00DD59A6">
        <w:rPr>
          <w:rFonts w:ascii="仿宋_GB2312" w:eastAsia="仿宋_GB2312" w:hAnsi="仿宋" w:cs="仿宋" w:hint="eastAsia"/>
          <w:b w:val="0"/>
          <w:bCs/>
        </w:rPr>
        <w:t>公开”监管工作平台</w:t>
      </w:r>
      <w:r w:rsidR="009C502E" w:rsidRPr="00DD59A6">
        <w:rPr>
          <w:rFonts w:ascii="仿宋_GB2312" w:eastAsia="仿宋_GB2312" w:hAnsi="仿宋" w:cs="仿宋" w:hint="eastAsia"/>
          <w:b w:val="0"/>
          <w:bCs/>
        </w:rPr>
        <w:t>（以下简称“</w:t>
      </w:r>
      <w:r w:rsidR="00274BD1" w:rsidRPr="00DD59A6">
        <w:rPr>
          <w:rFonts w:ascii="仿宋_GB2312" w:eastAsia="仿宋_GB2312" w:hAnsi="仿宋" w:cs="仿宋" w:hint="eastAsia"/>
          <w:b w:val="0"/>
          <w:bCs/>
        </w:rPr>
        <w:t>省级</w:t>
      </w:r>
      <w:r w:rsidR="009C502E" w:rsidRPr="00DD59A6">
        <w:rPr>
          <w:rFonts w:ascii="仿宋_GB2312" w:eastAsia="仿宋_GB2312" w:hAnsi="仿宋" w:cs="仿宋" w:hint="eastAsia"/>
          <w:b w:val="0"/>
          <w:bCs/>
        </w:rPr>
        <w:t>平台”）</w:t>
      </w:r>
      <w:r w:rsidR="000D4D01" w:rsidRPr="00DD59A6">
        <w:rPr>
          <w:rFonts w:ascii="仿宋_GB2312" w:eastAsia="仿宋_GB2312" w:hAnsi="仿宋" w:cs="仿宋" w:hint="eastAsia"/>
          <w:b w:val="0"/>
          <w:bCs/>
        </w:rPr>
        <w:t>，</w:t>
      </w:r>
      <w:r w:rsidR="001F5D23" w:rsidRPr="00DD59A6">
        <w:rPr>
          <w:rFonts w:ascii="仿宋_GB2312" w:eastAsia="仿宋_GB2312" w:hAnsi="仿宋" w:cs="仿宋" w:hint="eastAsia"/>
          <w:b w:val="0"/>
          <w:bCs/>
        </w:rPr>
        <w:t>为抽查检查</w:t>
      </w:r>
      <w:r w:rsidR="00DB00F4" w:rsidRPr="00DD59A6">
        <w:rPr>
          <w:rFonts w:ascii="仿宋_GB2312" w:eastAsia="仿宋_GB2312" w:hAnsi="仿宋" w:cs="仿宋" w:hint="eastAsia"/>
          <w:b w:val="0"/>
          <w:bCs/>
        </w:rPr>
        <w:t>、</w:t>
      </w:r>
      <w:r w:rsidR="001F5D23" w:rsidRPr="00DD59A6">
        <w:rPr>
          <w:rFonts w:ascii="仿宋_GB2312" w:eastAsia="仿宋_GB2312" w:hAnsi="仿宋" w:cs="仿宋" w:hint="eastAsia"/>
          <w:b w:val="0"/>
          <w:bCs/>
        </w:rPr>
        <w:t>结果集中统一公示和综合运用提供技术支撑。各地已经建设并使用的工作</w:t>
      </w:r>
      <w:r w:rsidR="008E43BC" w:rsidRPr="00DD59A6">
        <w:rPr>
          <w:rFonts w:ascii="仿宋_GB2312" w:eastAsia="仿宋_GB2312" w:hAnsi="仿宋" w:cs="仿宋" w:hint="eastAsia"/>
          <w:b w:val="0"/>
          <w:bCs/>
        </w:rPr>
        <w:t>平台</w:t>
      </w:r>
      <w:r w:rsidR="001F5D23" w:rsidRPr="00DD59A6">
        <w:rPr>
          <w:rFonts w:ascii="仿宋_GB2312" w:eastAsia="仿宋_GB2312" w:hAnsi="仿宋" w:cs="仿宋" w:hint="eastAsia"/>
          <w:b w:val="0"/>
          <w:bCs/>
        </w:rPr>
        <w:t>要</w:t>
      </w:r>
      <w:r w:rsidR="008E43BC" w:rsidRPr="00DD59A6">
        <w:rPr>
          <w:rFonts w:ascii="仿宋_GB2312" w:eastAsia="仿宋_GB2312" w:hAnsi="仿宋" w:cs="仿宋" w:hint="eastAsia"/>
          <w:b w:val="0"/>
          <w:bCs/>
        </w:rPr>
        <w:t>与</w:t>
      </w:r>
      <w:r w:rsidR="00274BD1" w:rsidRPr="00DD59A6">
        <w:rPr>
          <w:rFonts w:ascii="仿宋_GB2312" w:eastAsia="仿宋_GB2312" w:hAnsi="仿宋" w:cs="仿宋" w:hint="eastAsia"/>
          <w:b w:val="0"/>
          <w:bCs/>
        </w:rPr>
        <w:t>省级</w:t>
      </w:r>
      <w:r w:rsidR="008E43BC" w:rsidRPr="00DD59A6">
        <w:rPr>
          <w:rFonts w:ascii="仿宋_GB2312" w:eastAsia="仿宋_GB2312" w:hAnsi="仿宋" w:cs="仿宋" w:hint="eastAsia"/>
          <w:b w:val="0"/>
          <w:bCs/>
        </w:rPr>
        <w:t>平台</w:t>
      </w:r>
      <w:r w:rsidR="006B2968" w:rsidRPr="00DD59A6">
        <w:rPr>
          <w:rFonts w:ascii="仿宋_GB2312" w:eastAsia="仿宋_GB2312" w:hAnsi="仿宋" w:cs="仿宋" w:hint="eastAsia"/>
          <w:b w:val="0"/>
          <w:bCs/>
        </w:rPr>
        <w:t>整合融合</w:t>
      </w:r>
      <w:r w:rsidR="00F159AE" w:rsidRPr="00DD59A6">
        <w:rPr>
          <w:rFonts w:ascii="仿宋_GB2312" w:eastAsia="仿宋_GB2312" w:hAnsi="仿宋" w:cs="仿宋" w:hint="eastAsia"/>
          <w:b w:val="0"/>
          <w:bCs/>
        </w:rPr>
        <w:t>，避免数据重复录入、多头报送</w:t>
      </w:r>
      <w:r w:rsidR="001F5D23" w:rsidRPr="00DD59A6">
        <w:rPr>
          <w:rFonts w:ascii="仿宋_GB2312" w:eastAsia="仿宋_GB2312" w:hAnsi="仿宋" w:cs="仿宋" w:hint="eastAsia"/>
          <w:b w:val="0"/>
          <w:bCs/>
        </w:rPr>
        <w:t>。各部门相关</w:t>
      </w:r>
      <w:r w:rsidR="00407E76" w:rsidRPr="00DD59A6">
        <w:rPr>
          <w:rFonts w:ascii="仿宋_GB2312" w:eastAsia="仿宋_GB2312" w:hAnsi="仿宋" w:cs="仿宋" w:hint="eastAsia"/>
          <w:b w:val="0"/>
          <w:bCs/>
        </w:rPr>
        <w:t>监管信息</w:t>
      </w:r>
      <w:r w:rsidR="001F5D23" w:rsidRPr="00DD59A6">
        <w:rPr>
          <w:rFonts w:ascii="仿宋_GB2312" w:eastAsia="仿宋_GB2312" w:hAnsi="仿宋" w:cs="仿宋" w:hint="eastAsia"/>
          <w:b w:val="0"/>
          <w:bCs/>
        </w:rPr>
        <w:t>要与省级平台</w:t>
      </w:r>
      <w:r w:rsidR="00407E76" w:rsidRPr="00DD59A6">
        <w:rPr>
          <w:rFonts w:ascii="仿宋_GB2312" w:eastAsia="仿宋_GB2312" w:hAnsi="仿宋" w:cs="仿宋" w:hint="eastAsia"/>
          <w:b w:val="0"/>
          <w:bCs/>
        </w:rPr>
        <w:t>实现互联互通，满足部门联合双随机抽查需求</w:t>
      </w:r>
      <w:r w:rsidR="009C37FF" w:rsidRPr="00DD59A6">
        <w:rPr>
          <w:rFonts w:ascii="仿宋_GB2312" w:eastAsia="仿宋_GB2312" w:hAnsi="仿宋" w:cs="仿宋" w:hint="eastAsia"/>
          <w:b w:val="0"/>
          <w:bCs/>
        </w:rPr>
        <w:t>。</w:t>
      </w:r>
      <w:r w:rsidR="006B2968" w:rsidRPr="00DD59A6">
        <w:rPr>
          <w:rFonts w:ascii="仿宋_GB2312" w:eastAsia="仿宋_GB2312" w:hAnsi="仿宋" w:cs="仿宋" w:hint="eastAsia"/>
          <w:b w:val="0"/>
          <w:bCs/>
        </w:rPr>
        <w:t>着力</w:t>
      </w:r>
      <w:r w:rsidRPr="00DD59A6">
        <w:rPr>
          <w:rFonts w:ascii="仿宋_GB2312" w:eastAsia="仿宋_GB2312" w:hAnsi="仿宋" w:cs="仿宋" w:hint="eastAsia"/>
          <w:b w:val="0"/>
          <w:bCs/>
        </w:rPr>
        <w:t>规范</w:t>
      </w:r>
      <w:r w:rsidR="006B2968" w:rsidRPr="00DD59A6">
        <w:rPr>
          <w:rFonts w:ascii="仿宋_GB2312" w:eastAsia="仿宋_GB2312" w:hAnsi="仿宋" w:cs="仿宋" w:hint="eastAsia"/>
          <w:b w:val="0"/>
          <w:bCs/>
        </w:rPr>
        <w:t>计划制定、名单抽取、结果公示、数据归档等</w:t>
      </w:r>
      <w:r w:rsidRPr="00DD59A6">
        <w:rPr>
          <w:rFonts w:ascii="仿宋_GB2312" w:eastAsia="仿宋_GB2312" w:hAnsi="仿宋" w:cs="仿宋" w:hint="eastAsia"/>
          <w:b w:val="0"/>
          <w:bCs/>
        </w:rPr>
        <w:t>抽查检查各项工作</w:t>
      </w:r>
      <w:r w:rsidR="000D4D01" w:rsidRPr="00DD59A6">
        <w:rPr>
          <w:rFonts w:ascii="仿宋_GB2312" w:eastAsia="仿宋_GB2312" w:hAnsi="仿宋" w:cs="仿宋" w:hint="eastAsia"/>
          <w:b w:val="0"/>
          <w:bCs/>
        </w:rPr>
        <w:t>程序</w:t>
      </w:r>
      <w:r w:rsidRPr="00DD59A6">
        <w:rPr>
          <w:rFonts w:ascii="仿宋_GB2312" w:eastAsia="仿宋_GB2312" w:hAnsi="仿宋" w:cs="仿宋" w:hint="eastAsia"/>
          <w:b w:val="0"/>
          <w:bCs/>
        </w:rPr>
        <w:t>，做到</w:t>
      </w:r>
      <w:r w:rsidR="006B2968" w:rsidRPr="00DD59A6">
        <w:rPr>
          <w:rFonts w:ascii="仿宋_GB2312" w:eastAsia="仿宋_GB2312" w:hAnsi="仿宋" w:cs="仿宋" w:hint="eastAsia"/>
          <w:b w:val="0"/>
          <w:bCs/>
        </w:rPr>
        <w:t>抽查</w:t>
      </w:r>
      <w:r w:rsidRPr="00DD59A6">
        <w:rPr>
          <w:rFonts w:ascii="仿宋_GB2312" w:eastAsia="仿宋_GB2312" w:hAnsi="仿宋" w:cs="仿宋" w:hint="eastAsia"/>
          <w:b w:val="0"/>
          <w:bCs/>
        </w:rPr>
        <w:t>全程留痕</w:t>
      </w:r>
      <w:r w:rsidR="006B2968" w:rsidRPr="00DD59A6">
        <w:rPr>
          <w:rFonts w:ascii="仿宋_GB2312" w:eastAsia="仿宋_GB2312" w:hAnsi="仿宋" w:cs="仿宋" w:hint="eastAsia"/>
          <w:b w:val="0"/>
          <w:bCs/>
        </w:rPr>
        <w:t>、责任</w:t>
      </w:r>
      <w:r w:rsidRPr="00DD59A6">
        <w:rPr>
          <w:rFonts w:ascii="仿宋_GB2312" w:eastAsia="仿宋_GB2312" w:hAnsi="仿宋" w:cs="仿宋" w:hint="eastAsia"/>
          <w:b w:val="0"/>
          <w:bCs/>
        </w:rPr>
        <w:t>可追溯</w:t>
      </w:r>
      <w:r w:rsidR="009C37FF" w:rsidRPr="00DD59A6">
        <w:rPr>
          <w:rFonts w:ascii="仿宋_GB2312" w:eastAsia="仿宋_GB2312" w:hAnsi="仿宋" w:cs="仿宋" w:hint="eastAsia"/>
          <w:b w:val="0"/>
          <w:bCs/>
        </w:rPr>
        <w:t>。</w:t>
      </w:r>
    </w:p>
    <w:p w:rsidR="00226716" w:rsidRPr="00DD59A6" w:rsidRDefault="00EB665C" w:rsidP="00DD59A6">
      <w:pPr>
        <w:spacing w:line="580" w:lineRule="exact"/>
        <w:ind w:firstLineChars="196" w:firstLine="627"/>
        <w:rPr>
          <w:rFonts w:ascii="楷体" w:eastAsia="楷体" w:hAnsi="楷体" w:cs="楷体"/>
          <w:b w:val="0"/>
        </w:rPr>
      </w:pPr>
      <w:r w:rsidRPr="00DD59A6">
        <w:rPr>
          <w:rFonts w:ascii="楷体" w:eastAsia="楷体" w:hAnsi="楷体" w:cs="楷体" w:hint="eastAsia"/>
          <w:b w:val="0"/>
        </w:rPr>
        <w:t>（二）实行抽查事项清单管理。</w:t>
      </w:r>
    </w:p>
    <w:p w:rsidR="00AB2DD7" w:rsidRPr="00DD59A6" w:rsidRDefault="00DF46E1" w:rsidP="00DD59A6">
      <w:pPr>
        <w:spacing w:line="580" w:lineRule="exact"/>
        <w:ind w:firstLineChars="196" w:firstLine="627"/>
        <w:rPr>
          <w:rFonts w:ascii="仿宋_GB2312" w:eastAsia="仿宋_GB2312" w:hAnsi="仿宋" w:cs="仿宋"/>
          <w:b w:val="0"/>
          <w:bCs/>
        </w:rPr>
      </w:pPr>
      <w:r w:rsidRPr="00DD59A6">
        <w:rPr>
          <w:rFonts w:ascii="仿宋_GB2312" w:eastAsia="仿宋_GB2312" w:hAnsi="楷体" w:hint="eastAsia"/>
          <w:b w:val="0"/>
        </w:rPr>
        <w:t>各</w:t>
      </w:r>
      <w:r w:rsidR="00DB00F4" w:rsidRPr="00DD59A6">
        <w:rPr>
          <w:rFonts w:ascii="仿宋_GB2312" w:eastAsia="仿宋_GB2312" w:hAnsi="楷体" w:hint="eastAsia"/>
          <w:b w:val="0"/>
        </w:rPr>
        <w:t>有关</w:t>
      </w:r>
      <w:r w:rsidRPr="00DD59A6">
        <w:rPr>
          <w:rFonts w:ascii="仿宋_GB2312" w:eastAsia="仿宋_GB2312" w:hAnsi="楷体" w:hint="eastAsia"/>
          <w:b w:val="0"/>
        </w:rPr>
        <w:t>部门要依照法律</w:t>
      </w:r>
      <w:r w:rsidR="00DB00F4" w:rsidRPr="00DD59A6">
        <w:rPr>
          <w:rFonts w:ascii="仿宋_GB2312" w:eastAsia="仿宋_GB2312" w:hAnsi="楷体" w:hint="eastAsia"/>
          <w:b w:val="0"/>
        </w:rPr>
        <w:t>、</w:t>
      </w:r>
      <w:r w:rsidRPr="00DD59A6">
        <w:rPr>
          <w:rFonts w:ascii="仿宋_GB2312" w:eastAsia="仿宋_GB2312" w:hAnsi="楷体" w:hint="eastAsia"/>
          <w:b w:val="0"/>
        </w:rPr>
        <w:t>法规</w:t>
      </w:r>
      <w:r w:rsidR="00DB00F4" w:rsidRPr="00DD59A6">
        <w:rPr>
          <w:rFonts w:ascii="仿宋_GB2312" w:eastAsia="仿宋_GB2312" w:hAnsi="楷体" w:hint="eastAsia"/>
          <w:b w:val="0"/>
        </w:rPr>
        <w:t>、</w:t>
      </w:r>
      <w:r w:rsidRPr="00DD59A6">
        <w:rPr>
          <w:rFonts w:ascii="仿宋_GB2312" w:eastAsia="仿宋_GB2312" w:hAnsi="楷体" w:hint="eastAsia"/>
          <w:b w:val="0"/>
        </w:rPr>
        <w:t>规章规定，建立本部门</w:t>
      </w:r>
      <w:r w:rsidRPr="00DD59A6">
        <w:rPr>
          <w:rFonts w:ascii="仿宋_GB2312" w:eastAsia="仿宋_GB2312" w:hAnsi="楷体" w:hint="eastAsia"/>
          <w:b w:val="0"/>
        </w:rPr>
        <w:lastRenderedPageBreak/>
        <w:t>随机抽查事项清单</w:t>
      </w:r>
      <w:r w:rsidR="00AB2DD7" w:rsidRPr="00DD59A6">
        <w:rPr>
          <w:rFonts w:ascii="仿宋_GB2312" w:eastAsia="仿宋_GB2312" w:hAnsi="楷体" w:hint="eastAsia"/>
          <w:b w:val="0"/>
        </w:rPr>
        <w:t>，</w:t>
      </w:r>
      <w:r w:rsidR="00AB2DD7" w:rsidRPr="00DD59A6">
        <w:rPr>
          <w:rFonts w:ascii="仿宋_GB2312" w:eastAsia="仿宋_GB2312" w:hAnsi="仿宋" w:cs="仿宋" w:hint="eastAsia"/>
          <w:b w:val="0"/>
          <w:bCs/>
        </w:rPr>
        <w:t>明确抽查依据、抽查主体、抽查内容、抽查方式等</w:t>
      </w:r>
      <w:r w:rsidRPr="00DD59A6">
        <w:rPr>
          <w:rFonts w:ascii="仿宋_GB2312" w:eastAsia="仿宋_GB2312" w:hAnsi="楷体" w:hint="eastAsia"/>
          <w:b w:val="0"/>
        </w:rPr>
        <w:t>。</w:t>
      </w:r>
      <w:r w:rsidR="00B863D6" w:rsidRPr="00DD59A6">
        <w:rPr>
          <w:rFonts w:ascii="仿宋_GB2312" w:eastAsia="仿宋_GB2312" w:hAnsi="楷体" w:hint="eastAsia"/>
          <w:b w:val="0"/>
        </w:rPr>
        <w:t>市场监管总局要会同有关部门制定联合抽查事项清单、标准和实施办法。</w:t>
      </w:r>
      <w:r w:rsidRPr="00DD59A6">
        <w:rPr>
          <w:rFonts w:ascii="仿宋_GB2312" w:eastAsia="仿宋_GB2312" w:hAnsi="楷体" w:hint="eastAsia"/>
          <w:b w:val="0"/>
        </w:rPr>
        <w:t>各省（区、市）人民政府要统筹</w:t>
      </w:r>
      <w:r w:rsidRPr="00DD59A6">
        <w:rPr>
          <w:rFonts w:ascii="仿宋_GB2312" w:eastAsia="仿宋_GB2312" w:hAnsi="仿宋" w:cs="仿宋" w:hint="eastAsia"/>
          <w:b w:val="0"/>
          <w:bCs/>
        </w:rPr>
        <w:t>建立本辖区统一的</w:t>
      </w:r>
      <w:r w:rsidRPr="00DD59A6">
        <w:rPr>
          <w:rFonts w:ascii="仿宋_GB2312" w:eastAsia="仿宋_GB2312" w:hAnsi="楷体" w:hint="eastAsia"/>
          <w:b w:val="0"/>
        </w:rPr>
        <w:t>市场监管领域</w:t>
      </w:r>
      <w:r w:rsidRPr="00DD59A6">
        <w:rPr>
          <w:rFonts w:ascii="仿宋_GB2312" w:eastAsia="仿宋_GB2312" w:hAnsi="仿宋" w:cs="仿宋" w:hint="eastAsia"/>
          <w:b w:val="0"/>
          <w:bCs/>
        </w:rPr>
        <w:t>随机抽查事项清单。</w:t>
      </w:r>
    </w:p>
    <w:p w:rsidR="00AB2DD7" w:rsidRPr="00DD59A6" w:rsidRDefault="008B71AD" w:rsidP="00DD59A6">
      <w:pPr>
        <w:spacing w:line="580" w:lineRule="exact"/>
        <w:ind w:firstLineChars="196" w:firstLine="627"/>
        <w:rPr>
          <w:rFonts w:ascii="仿宋_GB2312" w:eastAsia="仿宋_GB2312" w:hAnsi="仿宋" w:cs="仿宋"/>
          <w:b w:val="0"/>
          <w:bCs/>
        </w:rPr>
      </w:pPr>
      <w:r w:rsidRPr="00DD59A6">
        <w:rPr>
          <w:rFonts w:ascii="仿宋_GB2312" w:eastAsia="仿宋_GB2312" w:hAnsi="仿宋" w:cs="仿宋" w:hint="eastAsia"/>
          <w:b w:val="0"/>
          <w:bCs/>
        </w:rPr>
        <w:t>随机抽查事项</w:t>
      </w:r>
      <w:r w:rsidR="00DF46E1" w:rsidRPr="00DD59A6">
        <w:rPr>
          <w:rFonts w:ascii="仿宋_GB2312" w:eastAsia="仿宋_GB2312" w:hAnsi="仿宋" w:cs="仿宋" w:hint="eastAsia"/>
          <w:b w:val="0"/>
          <w:bCs/>
        </w:rPr>
        <w:t>分为“</w:t>
      </w:r>
      <w:r w:rsidR="00E126CE" w:rsidRPr="00DD59A6">
        <w:rPr>
          <w:rFonts w:ascii="仿宋_GB2312" w:eastAsia="仿宋_GB2312" w:hAnsi="仿宋" w:cs="仿宋" w:hint="eastAsia"/>
          <w:b w:val="0"/>
          <w:bCs/>
        </w:rPr>
        <w:t>一般</w:t>
      </w:r>
      <w:r w:rsidRPr="00DD59A6">
        <w:rPr>
          <w:rFonts w:ascii="仿宋_GB2312" w:eastAsia="仿宋_GB2312" w:hAnsi="仿宋" w:cs="仿宋" w:hint="eastAsia"/>
          <w:b w:val="0"/>
          <w:bCs/>
        </w:rPr>
        <w:t>检查</w:t>
      </w:r>
      <w:r w:rsidR="00C91CE7" w:rsidRPr="00DD59A6">
        <w:rPr>
          <w:rFonts w:ascii="仿宋_GB2312" w:eastAsia="仿宋_GB2312" w:hAnsi="仿宋" w:cs="仿宋" w:hint="eastAsia"/>
          <w:b w:val="0"/>
          <w:bCs/>
        </w:rPr>
        <w:t>事项</w:t>
      </w:r>
      <w:r w:rsidR="00E126CE" w:rsidRPr="00DD59A6">
        <w:rPr>
          <w:rFonts w:ascii="仿宋_GB2312" w:eastAsia="仿宋_GB2312" w:hAnsi="仿宋" w:cs="仿宋" w:hint="eastAsia"/>
          <w:b w:val="0"/>
          <w:bCs/>
        </w:rPr>
        <w:t>”</w:t>
      </w:r>
      <w:r w:rsidRPr="00DD59A6">
        <w:rPr>
          <w:rFonts w:ascii="仿宋_GB2312" w:eastAsia="仿宋_GB2312" w:hAnsi="仿宋" w:cs="仿宋" w:hint="eastAsia"/>
          <w:b w:val="0"/>
          <w:bCs/>
        </w:rPr>
        <w:t>和“重点检查</w:t>
      </w:r>
      <w:r w:rsidR="00C91CE7" w:rsidRPr="00DD59A6">
        <w:rPr>
          <w:rFonts w:ascii="仿宋_GB2312" w:eastAsia="仿宋_GB2312" w:hAnsi="仿宋" w:cs="仿宋" w:hint="eastAsia"/>
          <w:b w:val="0"/>
          <w:bCs/>
        </w:rPr>
        <w:t>事项</w:t>
      </w:r>
      <w:r w:rsidR="00DE5264" w:rsidRPr="00DD59A6">
        <w:rPr>
          <w:rFonts w:ascii="仿宋_GB2312" w:eastAsia="仿宋_GB2312" w:hAnsi="仿宋" w:cs="仿宋" w:hint="eastAsia"/>
          <w:b w:val="0"/>
          <w:bCs/>
        </w:rPr>
        <w:t>”</w:t>
      </w:r>
      <w:r w:rsidR="00F525F2" w:rsidRPr="00DD59A6">
        <w:rPr>
          <w:rFonts w:ascii="仿宋_GB2312" w:eastAsia="仿宋_GB2312" w:hAnsi="仿宋" w:cs="仿宋" w:hint="eastAsia"/>
          <w:b w:val="0"/>
          <w:bCs/>
        </w:rPr>
        <w:t>。</w:t>
      </w:r>
      <w:r w:rsidR="00E126CE" w:rsidRPr="00DD59A6">
        <w:rPr>
          <w:rFonts w:ascii="仿宋_GB2312" w:eastAsia="仿宋_GB2312" w:hAnsi="仿宋" w:cs="仿宋" w:hint="eastAsia"/>
          <w:b w:val="0"/>
          <w:bCs/>
        </w:rPr>
        <w:t>“重点</w:t>
      </w:r>
      <w:r w:rsidRPr="00DD59A6">
        <w:rPr>
          <w:rFonts w:ascii="仿宋_GB2312" w:eastAsia="仿宋_GB2312" w:hAnsi="仿宋" w:cs="仿宋" w:hint="eastAsia"/>
          <w:b w:val="0"/>
          <w:bCs/>
        </w:rPr>
        <w:t>检查</w:t>
      </w:r>
      <w:r w:rsidR="00DF46E1" w:rsidRPr="00DD59A6">
        <w:rPr>
          <w:rFonts w:ascii="仿宋_GB2312" w:eastAsia="仿宋_GB2312" w:hAnsi="仿宋" w:cs="仿宋" w:hint="eastAsia"/>
          <w:b w:val="0"/>
          <w:bCs/>
        </w:rPr>
        <w:t>事项</w:t>
      </w:r>
      <w:r w:rsidR="00A4610F" w:rsidRPr="00DD59A6">
        <w:rPr>
          <w:rFonts w:ascii="仿宋_GB2312" w:eastAsia="仿宋_GB2312" w:hAnsi="仿宋" w:cs="仿宋" w:hint="eastAsia"/>
          <w:b w:val="0"/>
          <w:bCs/>
        </w:rPr>
        <w:t>”</w:t>
      </w:r>
      <w:r w:rsidR="005033F6" w:rsidRPr="00DD59A6">
        <w:rPr>
          <w:rFonts w:ascii="仿宋_GB2312" w:eastAsia="仿宋_GB2312" w:hAnsi="仿宋" w:cs="仿宋" w:hint="eastAsia"/>
          <w:b w:val="0"/>
          <w:bCs/>
        </w:rPr>
        <w:t>针对涉及安全、质量</w:t>
      </w:r>
      <w:r w:rsidR="00AB2DD7" w:rsidRPr="00DD59A6">
        <w:rPr>
          <w:rFonts w:ascii="仿宋_GB2312" w:eastAsia="仿宋_GB2312" w:hAnsi="仿宋" w:cs="仿宋" w:hint="eastAsia"/>
          <w:b w:val="0"/>
          <w:bCs/>
        </w:rPr>
        <w:t>、公共利益</w:t>
      </w:r>
      <w:r w:rsidR="005033F6" w:rsidRPr="00DD59A6">
        <w:rPr>
          <w:rFonts w:ascii="仿宋_GB2312" w:eastAsia="仿宋_GB2312" w:hAnsi="仿宋" w:cs="仿宋" w:hint="eastAsia"/>
          <w:b w:val="0"/>
          <w:bCs/>
        </w:rPr>
        <w:t>等</w:t>
      </w:r>
      <w:r w:rsidR="00745F48" w:rsidRPr="00DD59A6">
        <w:rPr>
          <w:rFonts w:ascii="仿宋_GB2312" w:eastAsia="仿宋_GB2312" w:hAnsi="仿宋" w:cs="仿宋" w:hint="eastAsia"/>
          <w:b w:val="0"/>
          <w:bCs/>
        </w:rPr>
        <w:t>重要</w:t>
      </w:r>
      <w:r w:rsidR="00E126CE" w:rsidRPr="00DD59A6">
        <w:rPr>
          <w:rFonts w:ascii="仿宋_GB2312" w:eastAsia="仿宋_GB2312" w:hAnsi="仿宋" w:cs="仿宋" w:hint="eastAsia"/>
          <w:b w:val="0"/>
          <w:bCs/>
        </w:rPr>
        <w:t>领域</w:t>
      </w:r>
      <w:r w:rsidR="005033F6" w:rsidRPr="00DD59A6">
        <w:rPr>
          <w:rFonts w:ascii="仿宋_GB2312" w:eastAsia="仿宋_GB2312" w:hAnsi="仿宋" w:cs="仿宋" w:hint="eastAsia"/>
          <w:b w:val="0"/>
          <w:bCs/>
        </w:rPr>
        <w:t>，</w:t>
      </w:r>
      <w:r w:rsidR="005033F6" w:rsidRPr="00DD59A6">
        <w:rPr>
          <w:rFonts w:ascii="仿宋_GB2312" w:eastAsia="仿宋_GB2312" w:cs="Times New Roman" w:hint="eastAsia"/>
          <w:b w:val="0"/>
        </w:rPr>
        <w:t>抽查比例不设上限</w:t>
      </w:r>
      <w:r w:rsidR="002B31C1" w:rsidRPr="00DD59A6">
        <w:rPr>
          <w:rFonts w:ascii="仿宋_GB2312" w:eastAsia="仿宋_GB2312" w:cs="Times New Roman" w:hint="eastAsia"/>
          <w:b w:val="0"/>
        </w:rPr>
        <w:t>；抽查比例</w:t>
      </w:r>
      <w:r w:rsidR="00DE5264" w:rsidRPr="00DD59A6">
        <w:rPr>
          <w:rFonts w:ascii="仿宋_GB2312" w:eastAsia="仿宋_GB2312" w:cs="Times New Roman" w:hint="eastAsia"/>
          <w:b w:val="0"/>
        </w:rPr>
        <w:t>大的</w:t>
      </w:r>
      <w:r w:rsidR="002B31C1" w:rsidRPr="00DD59A6">
        <w:rPr>
          <w:rFonts w:ascii="仿宋_GB2312" w:eastAsia="仿宋_GB2312" w:cs="Times New Roman" w:hint="eastAsia"/>
          <w:b w:val="0"/>
        </w:rPr>
        <w:t>，可以通过随机抽取</w:t>
      </w:r>
      <w:r w:rsidR="00574FDC" w:rsidRPr="00DD59A6">
        <w:rPr>
          <w:rFonts w:ascii="仿宋_GB2312" w:eastAsia="仿宋_GB2312" w:cs="Times New Roman" w:hint="eastAsia"/>
          <w:b w:val="0"/>
        </w:rPr>
        <w:t>的方式</w:t>
      </w:r>
      <w:r w:rsidR="002B31C1" w:rsidRPr="00DD59A6">
        <w:rPr>
          <w:rFonts w:ascii="仿宋_GB2312" w:eastAsia="仿宋_GB2312" w:cs="Times New Roman" w:hint="eastAsia"/>
          <w:b w:val="0"/>
        </w:rPr>
        <w:t>确定检查</w:t>
      </w:r>
      <w:r w:rsidRPr="00DD59A6">
        <w:rPr>
          <w:rFonts w:ascii="仿宋_GB2312" w:eastAsia="仿宋_GB2312" w:cs="Times New Roman" w:hint="eastAsia"/>
          <w:b w:val="0"/>
        </w:rPr>
        <w:t>批次</w:t>
      </w:r>
      <w:r w:rsidR="002B31C1" w:rsidRPr="00DD59A6">
        <w:rPr>
          <w:rFonts w:ascii="仿宋_GB2312" w:eastAsia="仿宋_GB2312" w:cs="Times New Roman" w:hint="eastAsia"/>
          <w:b w:val="0"/>
        </w:rPr>
        <w:t>顺序。</w:t>
      </w:r>
      <w:r w:rsidR="005033F6" w:rsidRPr="00DD59A6">
        <w:rPr>
          <w:rFonts w:ascii="仿宋_GB2312" w:eastAsia="仿宋_GB2312" w:cs="Times New Roman" w:hint="eastAsia"/>
          <w:b w:val="0"/>
        </w:rPr>
        <w:t>“</w:t>
      </w:r>
      <w:r w:rsidR="00412FF6" w:rsidRPr="00DD59A6">
        <w:rPr>
          <w:rFonts w:ascii="仿宋_GB2312" w:eastAsia="仿宋_GB2312" w:cs="Times New Roman" w:hint="eastAsia"/>
          <w:b w:val="0"/>
        </w:rPr>
        <w:t>一般</w:t>
      </w:r>
      <w:r w:rsidRPr="00DD59A6">
        <w:rPr>
          <w:rFonts w:ascii="仿宋_GB2312" w:eastAsia="仿宋_GB2312" w:cs="Times New Roman" w:hint="eastAsia"/>
          <w:b w:val="0"/>
        </w:rPr>
        <w:t>检查</w:t>
      </w:r>
      <w:r w:rsidR="00DE5264" w:rsidRPr="00DD59A6">
        <w:rPr>
          <w:rFonts w:ascii="仿宋_GB2312" w:eastAsia="仿宋_GB2312" w:cs="Times New Roman" w:hint="eastAsia"/>
          <w:b w:val="0"/>
        </w:rPr>
        <w:t>事项</w:t>
      </w:r>
      <w:r w:rsidR="00A4610F" w:rsidRPr="00DD59A6">
        <w:rPr>
          <w:rFonts w:ascii="仿宋_GB2312" w:eastAsia="仿宋_GB2312" w:cs="Times New Roman" w:hint="eastAsia"/>
          <w:b w:val="0"/>
        </w:rPr>
        <w:t>”</w:t>
      </w:r>
      <w:r w:rsidR="00DE5264" w:rsidRPr="00DD59A6">
        <w:rPr>
          <w:rFonts w:ascii="仿宋_GB2312" w:eastAsia="仿宋_GB2312" w:cs="Times New Roman" w:hint="eastAsia"/>
          <w:b w:val="0"/>
        </w:rPr>
        <w:t>针对一般</w:t>
      </w:r>
      <w:r w:rsidR="00E126CE" w:rsidRPr="00DD59A6">
        <w:rPr>
          <w:rFonts w:ascii="仿宋_GB2312" w:eastAsia="仿宋_GB2312" w:cs="Times New Roman" w:hint="eastAsia"/>
          <w:b w:val="0"/>
        </w:rPr>
        <w:t>监管领域</w:t>
      </w:r>
      <w:r w:rsidR="005033F6" w:rsidRPr="00DD59A6">
        <w:rPr>
          <w:rFonts w:ascii="仿宋_GB2312" w:eastAsia="仿宋_GB2312" w:cs="Times New Roman" w:hint="eastAsia"/>
          <w:b w:val="0"/>
        </w:rPr>
        <w:t>，抽查比例</w:t>
      </w:r>
      <w:r w:rsidR="00745F48" w:rsidRPr="00DD59A6">
        <w:rPr>
          <w:rFonts w:ascii="仿宋_GB2312" w:eastAsia="仿宋_GB2312" w:cs="Times New Roman" w:hint="eastAsia"/>
          <w:b w:val="0"/>
        </w:rPr>
        <w:t>应</w:t>
      </w:r>
      <w:r w:rsidR="005033F6" w:rsidRPr="00DD59A6">
        <w:rPr>
          <w:rFonts w:ascii="仿宋_GB2312" w:eastAsia="仿宋_GB2312" w:cs="Times New Roman" w:hint="eastAsia"/>
          <w:b w:val="0"/>
        </w:rPr>
        <w:t>根据监管实际情况设置上限。</w:t>
      </w:r>
      <w:r w:rsidR="00EF0BDE" w:rsidRPr="00DD59A6">
        <w:rPr>
          <w:rFonts w:ascii="仿宋_GB2312" w:eastAsia="仿宋_GB2312" w:cs="Times New Roman" w:hint="eastAsia"/>
          <w:b w:val="0"/>
        </w:rPr>
        <w:t>要严格控制</w:t>
      </w:r>
      <w:r w:rsidR="00686FA5" w:rsidRPr="00DD59A6">
        <w:rPr>
          <w:rFonts w:ascii="仿宋_GB2312" w:eastAsia="仿宋_GB2312" w:cs="Times New Roman" w:hint="eastAsia"/>
          <w:b w:val="0"/>
        </w:rPr>
        <w:t>“</w:t>
      </w:r>
      <w:r w:rsidR="00EF0BDE" w:rsidRPr="00DD59A6">
        <w:rPr>
          <w:rFonts w:ascii="仿宋_GB2312" w:eastAsia="仿宋_GB2312" w:cs="Times New Roman" w:hint="eastAsia"/>
          <w:b w:val="0"/>
        </w:rPr>
        <w:t>重点</w:t>
      </w:r>
      <w:r w:rsidRPr="00DD59A6">
        <w:rPr>
          <w:rFonts w:ascii="仿宋_GB2312" w:eastAsia="仿宋_GB2312" w:cs="Times New Roman" w:hint="eastAsia"/>
          <w:b w:val="0"/>
        </w:rPr>
        <w:t>检查</w:t>
      </w:r>
      <w:r w:rsidR="00EF0BDE" w:rsidRPr="00DD59A6">
        <w:rPr>
          <w:rFonts w:ascii="仿宋_GB2312" w:eastAsia="仿宋_GB2312" w:cs="Times New Roman" w:hint="eastAsia"/>
          <w:b w:val="0"/>
        </w:rPr>
        <w:t>事项</w:t>
      </w:r>
      <w:r w:rsidR="00A4610F" w:rsidRPr="00DD59A6">
        <w:rPr>
          <w:rFonts w:ascii="仿宋_GB2312" w:eastAsia="仿宋_GB2312" w:cs="Times New Roman" w:hint="eastAsia"/>
          <w:b w:val="0"/>
        </w:rPr>
        <w:t>”</w:t>
      </w:r>
      <w:r w:rsidR="00EF0BDE" w:rsidRPr="00DD59A6">
        <w:rPr>
          <w:rFonts w:ascii="仿宋_GB2312" w:eastAsia="仿宋_GB2312" w:cs="Times New Roman" w:hint="eastAsia"/>
          <w:b w:val="0"/>
        </w:rPr>
        <w:t>的数量</w:t>
      </w:r>
      <w:r w:rsidR="00461770" w:rsidRPr="00DD59A6">
        <w:rPr>
          <w:rFonts w:ascii="仿宋_GB2312" w:eastAsia="仿宋_GB2312" w:cs="Times New Roman" w:hint="eastAsia"/>
          <w:b w:val="0"/>
        </w:rPr>
        <w:t>和“一般检查事项</w:t>
      </w:r>
      <w:r w:rsidR="00A4610F" w:rsidRPr="00DD59A6">
        <w:rPr>
          <w:rFonts w:ascii="仿宋_GB2312" w:eastAsia="仿宋_GB2312" w:cs="Times New Roman" w:hint="eastAsia"/>
          <w:b w:val="0"/>
        </w:rPr>
        <w:t>”</w:t>
      </w:r>
      <w:r w:rsidR="00461770" w:rsidRPr="00DD59A6">
        <w:rPr>
          <w:rFonts w:ascii="仿宋_GB2312" w:eastAsia="仿宋_GB2312" w:cs="Times New Roman" w:hint="eastAsia"/>
          <w:b w:val="0"/>
        </w:rPr>
        <w:t>的抽查比例</w:t>
      </w:r>
      <w:r w:rsidR="00EF0BDE" w:rsidRPr="00DD59A6">
        <w:rPr>
          <w:rFonts w:ascii="仿宋_GB2312" w:eastAsia="仿宋_GB2312" w:cs="Times New Roman" w:hint="eastAsia"/>
          <w:b w:val="0"/>
        </w:rPr>
        <w:t>。</w:t>
      </w:r>
      <w:r w:rsidR="00AB2DD7" w:rsidRPr="00DD59A6">
        <w:rPr>
          <w:rFonts w:ascii="仿宋_GB2312" w:eastAsia="仿宋_GB2312" w:hAnsi="仿宋" w:cs="仿宋" w:hint="eastAsia"/>
          <w:b w:val="0"/>
          <w:bCs/>
        </w:rPr>
        <w:t>随机抽查事项清单应根</w:t>
      </w:r>
      <w:r w:rsidR="00324AB7" w:rsidRPr="00DD59A6">
        <w:rPr>
          <w:rFonts w:ascii="仿宋_GB2312" w:eastAsia="仿宋_GB2312" w:hAnsi="仿宋" w:cs="仿宋" w:hint="eastAsia"/>
          <w:b w:val="0"/>
          <w:bCs/>
        </w:rPr>
        <w:t>据法律</w:t>
      </w:r>
      <w:r w:rsidR="008F4817" w:rsidRPr="00DD59A6">
        <w:rPr>
          <w:rFonts w:ascii="仿宋_GB2312" w:eastAsia="仿宋_GB2312" w:hAnsi="仿宋" w:cs="仿宋" w:hint="eastAsia"/>
          <w:b w:val="0"/>
          <w:bCs/>
        </w:rPr>
        <w:t>、</w:t>
      </w:r>
      <w:r w:rsidR="00324AB7" w:rsidRPr="00DD59A6">
        <w:rPr>
          <w:rFonts w:ascii="仿宋_GB2312" w:eastAsia="仿宋_GB2312" w:hAnsi="仿宋" w:cs="仿宋" w:hint="eastAsia"/>
          <w:b w:val="0"/>
          <w:bCs/>
        </w:rPr>
        <w:t>法规</w:t>
      </w:r>
      <w:r w:rsidR="008F4817" w:rsidRPr="00DD59A6">
        <w:rPr>
          <w:rFonts w:ascii="仿宋_GB2312" w:eastAsia="仿宋_GB2312" w:hAnsi="仿宋" w:cs="仿宋" w:hint="eastAsia"/>
          <w:b w:val="0"/>
          <w:bCs/>
        </w:rPr>
        <w:t>、</w:t>
      </w:r>
      <w:r w:rsidR="00324AB7" w:rsidRPr="00DD59A6">
        <w:rPr>
          <w:rFonts w:ascii="仿宋_GB2312" w:eastAsia="仿宋_GB2312" w:hAnsi="仿宋" w:cs="仿宋" w:hint="eastAsia"/>
          <w:b w:val="0"/>
          <w:bCs/>
        </w:rPr>
        <w:t>规章修订和工作实际情况等进行动态调整，并及时通过对外</w:t>
      </w:r>
      <w:r w:rsidR="00AB2DD7" w:rsidRPr="00DD59A6">
        <w:rPr>
          <w:rFonts w:ascii="仿宋_GB2312" w:eastAsia="仿宋_GB2312" w:hAnsi="仿宋" w:cs="仿宋" w:hint="eastAsia"/>
          <w:b w:val="0"/>
          <w:bCs/>
        </w:rPr>
        <w:t>网站和相关平台向社会公开。</w:t>
      </w:r>
    </w:p>
    <w:p w:rsidR="00226716" w:rsidRPr="00DD59A6" w:rsidRDefault="00EB665C" w:rsidP="00DD59A6">
      <w:pPr>
        <w:spacing w:line="580" w:lineRule="exact"/>
        <w:ind w:firstLineChars="196" w:firstLine="627"/>
        <w:rPr>
          <w:rFonts w:ascii="楷体" w:eastAsia="楷体" w:hAnsi="楷体" w:cs="楷体"/>
          <w:b w:val="0"/>
        </w:rPr>
      </w:pPr>
      <w:r w:rsidRPr="00DD59A6">
        <w:rPr>
          <w:rFonts w:ascii="楷体" w:eastAsia="楷体" w:hAnsi="楷体" w:cs="楷体" w:hint="eastAsia"/>
          <w:b w:val="0"/>
        </w:rPr>
        <w:t>（三）建立健全随机抽查“两库”。</w:t>
      </w:r>
    </w:p>
    <w:p w:rsidR="007D693C" w:rsidRPr="00DD59A6" w:rsidRDefault="001D380F" w:rsidP="00DD59A6">
      <w:pPr>
        <w:spacing w:line="580" w:lineRule="exact"/>
        <w:ind w:firstLineChars="196" w:firstLine="627"/>
        <w:rPr>
          <w:rFonts w:ascii="仿宋_GB2312" w:eastAsia="仿宋_GB2312" w:hAnsi="楷体"/>
          <w:b w:val="0"/>
        </w:rPr>
      </w:pPr>
      <w:r w:rsidRPr="00DD59A6">
        <w:rPr>
          <w:rFonts w:ascii="仿宋_GB2312" w:eastAsia="仿宋_GB2312" w:hAnsi="楷体" w:hint="eastAsia"/>
          <w:b w:val="0"/>
        </w:rPr>
        <w:t>各省（区、市）人民政府</w:t>
      </w:r>
      <w:r w:rsidR="0028337D" w:rsidRPr="00DD59A6">
        <w:rPr>
          <w:rFonts w:ascii="仿宋_GB2312" w:eastAsia="仿宋_GB2312" w:hAnsi="楷体" w:hint="eastAsia"/>
          <w:b w:val="0"/>
        </w:rPr>
        <w:t>要</w:t>
      </w:r>
      <w:r w:rsidRPr="00DD59A6">
        <w:rPr>
          <w:rFonts w:ascii="仿宋_GB2312" w:eastAsia="仿宋_GB2312" w:hAnsi="楷体" w:hint="eastAsia"/>
          <w:b w:val="0"/>
        </w:rPr>
        <w:t>统筹</w:t>
      </w:r>
      <w:r w:rsidR="00640E87" w:rsidRPr="00DD59A6">
        <w:rPr>
          <w:rFonts w:ascii="仿宋_GB2312" w:eastAsia="仿宋_GB2312" w:hAnsi="楷体" w:hint="eastAsia"/>
          <w:b w:val="0"/>
        </w:rPr>
        <w:t>建立健全</w:t>
      </w:r>
      <w:r w:rsidR="002A6091" w:rsidRPr="00DD59A6">
        <w:rPr>
          <w:rFonts w:ascii="仿宋_GB2312" w:eastAsia="仿宋_GB2312" w:hAnsi="楷体" w:hint="eastAsia"/>
          <w:b w:val="0"/>
        </w:rPr>
        <w:t>覆盖</w:t>
      </w:r>
      <w:r w:rsidRPr="00DD59A6">
        <w:rPr>
          <w:rFonts w:ascii="仿宋_GB2312" w:eastAsia="仿宋_GB2312" w:hAnsi="楷体" w:hint="eastAsia"/>
          <w:b w:val="0"/>
        </w:rPr>
        <w:t>本辖区</w:t>
      </w:r>
      <w:r w:rsidR="002A6091" w:rsidRPr="00DD59A6">
        <w:rPr>
          <w:rFonts w:ascii="仿宋_GB2312" w:eastAsia="仿宋_GB2312" w:hAnsi="楷体" w:hint="eastAsia"/>
          <w:b w:val="0"/>
        </w:rPr>
        <w:t>各层级、</w:t>
      </w:r>
      <w:r w:rsidR="00640E87" w:rsidRPr="00DD59A6">
        <w:rPr>
          <w:rFonts w:ascii="仿宋_GB2312" w:eastAsia="仿宋_GB2312" w:hAnsi="楷体" w:hint="eastAsia"/>
          <w:b w:val="0"/>
        </w:rPr>
        <w:t>与抽查事项相对应的</w:t>
      </w:r>
      <w:r w:rsidR="00A44C44" w:rsidRPr="00DD59A6">
        <w:rPr>
          <w:rFonts w:ascii="仿宋_GB2312" w:eastAsia="仿宋_GB2312" w:hAnsi="楷体" w:hint="eastAsia"/>
          <w:b w:val="0"/>
        </w:rPr>
        <w:t>检查对象</w:t>
      </w:r>
      <w:r w:rsidR="00640E87" w:rsidRPr="00DD59A6">
        <w:rPr>
          <w:rFonts w:ascii="仿宋_GB2312" w:eastAsia="仿宋_GB2312" w:hAnsi="楷体" w:hint="eastAsia"/>
          <w:b w:val="0"/>
        </w:rPr>
        <w:t>名录库和执法检查人员名录库</w:t>
      </w:r>
      <w:r w:rsidR="00EB665C" w:rsidRPr="00DD59A6">
        <w:rPr>
          <w:rFonts w:ascii="仿宋_GB2312" w:eastAsia="仿宋_GB2312" w:hAnsi="楷体" w:hint="eastAsia"/>
          <w:b w:val="0"/>
        </w:rPr>
        <w:t>。</w:t>
      </w:r>
      <w:r w:rsidR="00640E87" w:rsidRPr="00DD59A6">
        <w:rPr>
          <w:rFonts w:ascii="仿宋_GB2312" w:eastAsia="仿宋_GB2312" w:hAnsi="楷体" w:hint="eastAsia"/>
          <w:b w:val="0"/>
        </w:rPr>
        <w:t>要</w:t>
      </w:r>
      <w:r w:rsidR="001051FB" w:rsidRPr="00DD59A6">
        <w:rPr>
          <w:rFonts w:ascii="仿宋_GB2312" w:eastAsia="仿宋_GB2312" w:hAnsi="楷体" w:hint="eastAsia"/>
          <w:b w:val="0"/>
        </w:rPr>
        <w:t>依据法律法规和部门职责分工，</w:t>
      </w:r>
      <w:r w:rsidR="00640E87" w:rsidRPr="00DD59A6">
        <w:rPr>
          <w:rFonts w:ascii="仿宋_GB2312" w:eastAsia="仿宋_GB2312" w:hAnsi="楷体" w:hint="eastAsia"/>
          <w:b w:val="0"/>
        </w:rPr>
        <w:t>按照“谁审批、谁监管，谁主管、谁监管”的原则</w:t>
      </w:r>
      <w:r w:rsidR="007018DF" w:rsidRPr="00DD59A6">
        <w:rPr>
          <w:rFonts w:ascii="仿宋_GB2312" w:eastAsia="仿宋_GB2312" w:hAnsi="楷体" w:hint="eastAsia"/>
          <w:b w:val="0"/>
        </w:rPr>
        <w:t>，</w:t>
      </w:r>
      <w:r w:rsidRPr="00DD59A6">
        <w:rPr>
          <w:rFonts w:ascii="仿宋_GB2312" w:eastAsia="仿宋_GB2312" w:hAnsi="楷体" w:hint="eastAsia"/>
          <w:b w:val="0"/>
        </w:rPr>
        <w:t>在</w:t>
      </w:r>
      <w:r w:rsidR="00274BD1" w:rsidRPr="00DD59A6">
        <w:rPr>
          <w:rFonts w:ascii="仿宋_GB2312" w:eastAsia="仿宋_GB2312" w:hAnsi="楷体" w:hint="eastAsia"/>
          <w:b w:val="0"/>
        </w:rPr>
        <w:t>省级平台</w:t>
      </w:r>
      <w:r w:rsidRPr="00DD59A6">
        <w:rPr>
          <w:rFonts w:ascii="仿宋_GB2312" w:eastAsia="仿宋_GB2312" w:hAnsi="楷体" w:hint="eastAsia"/>
          <w:b w:val="0"/>
        </w:rPr>
        <w:t>上通过</w:t>
      </w:r>
      <w:r w:rsidR="009C37FF" w:rsidRPr="00DD59A6">
        <w:rPr>
          <w:rFonts w:ascii="仿宋_GB2312" w:eastAsia="仿宋_GB2312" w:hAnsi="楷体" w:hint="eastAsia"/>
          <w:b w:val="0"/>
        </w:rPr>
        <w:t>分类标注</w:t>
      </w:r>
      <w:r w:rsidRPr="00DD59A6">
        <w:rPr>
          <w:rFonts w:ascii="仿宋_GB2312" w:eastAsia="仿宋_GB2312" w:hAnsi="楷体" w:hint="eastAsia"/>
          <w:b w:val="0"/>
        </w:rPr>
        <w:t>、批量导入等方式</w:t>
      </w:r>
      <w:r w:rsidR="009C502E" w:rsidRPr="00DD59A6">
        <w:rPr>
          <w:rFonts w:ascii="仿宋_GB2312" w:eastAsia="仿宋_GB2312" w:hAnsi="楷体" w:hint="eastAsia"/>
          <w:b w:val="0"/>
        </w:rPr>
        <w:t>，</w:t>
      </w:r>
      <w:r w:rsidR="00806C4D" w:rsidRPr="00DD59A6">
        <w:rPr>
          <w:rFonts w:ascii="仿宋_GB2312" w:eastAsia="仿宋_GB2312" w:hAnsi="楷体" w:hint="eastAsia"/>
          <w:b w:val="0"/>
        </w:rPr>
        <w:t>分别</w:t>
      </w:r>
      <w:r w:rsidRPr="00DD59A6">
        <w:rPr>
          <w:rFonts w:ascii="仿宋_GB2312" w:eastAsia="仿宋_GB2312" w:hAnsi="楷体" w:hint="eastAsia"/>
          <w:b w:val="0"/>
        </w:rPr>
        <w:t>建立与</w:t>
      </w:r>
      <w:r w:rsidR="007018DF" w:rsidRPr="00DD59A6">
        <w:rPr>
          <w:rFonts w:ascii="仿宋_GB2312" w:eastAsia="仿宋_GB2312" w:hAnsi="楷体" w:hint="eastAsia"/>
          <w:b w:val="0"/>
        </w:rPr>
        <w:t>部门</w:t>
      </w:r>
      <w:r w:rsidRPr="00DD59A6">
        <w:rPr>
          <w:rFonts w:ascii="仿宋_GB2312" w:eastAsia="仿宋_GB2312" w:hAnsi="楷体" w:hint="eastAsia"/>
          <w:b w:val="0"/>
        </w:rPr>
        <w:t>职责相对应的</w:t>
      </w:r>
      <w:r w:rsidR="007018DF" w:rsidRPr="00DD59A6">
        <w:rPr>
          <w:rFonts w:ascii="仿宋_GB2312" w:eastAsia="仿宋_GB2312" w:hAnsi="楷体" w:hint="eastAsia"/>
          <w:b w:val="0"/>
        </w:rPr>
        <w:t>检查对象名录库</w:t>
      </w:r>
      <w:r w:rsidR="00EB665C" w:rsidRPr="00DD59A6">
        <w:rPr>
          <w:rFonts w:ascii="仿宋_GB2312" w:eastAsia="仿宋_GB2312" w:hAnsi="楷体" w:hint="eastAsia"/>
          <w:b w:val="0"/>
        </w:rPr>
        <w:t>，避免“监管真空”。</w:t>
      </w:r>
      <w:r w:rsidR="005033F6" w:rsidRPr="00DD59A6">
        <w:rPr>
          <w:rFonts w:ascii="仿宋_GB2312" w:eastAsia="仿宋_GB2312" w:hAnsi="楷体" w:hint="eastAsia"/>
          <w:b w:val="0"/>
        </w:rPr>
        <w:t>检查对象</w:t>
      </w:r>
      <w:proofErr w:type="gramStart"/>
      <w:r w:rsidR="005033F6" w:rsidRPr="00DD59A6">
        <w:rPr>
          <w:rFonts w:ascii="仿宋_GB2312" w:eastAsia="仿宋_GB2312" w:hAnsi="楷体" w:hint="eastAsia"/>
          <w:b w:val="0"/>
        </w:rPr>
        <w:t>名录库既可以</w:t>
      </w:r>
      <w:proofErr w:type="gramEnd"/>
      <w:r w:rsidR="005033F6" w:rsidRPr="00DD59A6">
        <w:rPr>
          <w:rFonts w:ascii="仿宋_GB2312" w:eastAsia="仿宋_GB2312" w:hAnsi="楷体" w:hint="eastAsia"/>
          <w:b w:val="0"/>
        </w:rPr>
        <w:t>包含企业、</w:t>
      </w:r>
      <w:r w:rsidR="009A45F9" w:rsidRPr="00DD59A6">
        <w:rPr>
          <w:rFonts w:ascii="仿宋_GB2312" w:eastAsia="仿宋_GB2312" w:hAnsi="楷体" w:hint="eastAsia"/>
          <w:b w:val="0"/>
        </w:rPr>
        <w:t>个体工商户</w:t>
      </w:r>
      <w:r w:rsidR="005033F6" w:rsidRPr="00DD59A6">
        <w:rPr>
          <w:rFonts w:ascii="仿宋_GB2312" w:eastAsia="仿宋_GB2312" w:hAnsi="楷体" w:hint="eastAsia"/>
          <w:b w:val="0"/>
        </w:rPr>
        <w:t>等市场主体，也可以包含产品、</w:t>
      </w:r>
      <w:r w:rsidR="001051FB" w:rsidRPr="00DD59A6">
        <w:rPr>
          <w:rFonts w:ascii="仿宋_GB2312" w:eastAsia="仿宋_GB2312" w:hAnsi="楷体" w:hint="eastAsia"/>
          <w:b w:val="0"/>
        </w:rPr>
        <w:t>项目、</w:t>
      </w:r>
      <w:r w:rsidR="005033F6" w:rsidRPr="00DD59A6">
        <w:rPr>
          <w:rFonts w:ascii="仿宋_GB2312" w:eastAsia="仿宋_GB2312" w:hAnsi="楷体" w:hint="eastAsia"/>
          <w:b w:val="0"/>
        </w:rPr>
        <w:t>行为等客体。</w:t>
      </w:r>
    </w:p>
    <w:p w:rsidR="00226716" w:rsidRPr="00DD59A6" w:rsidRDefault="00EB665C" w:rsidP="00DD59A6">
      <w:pPr>
        <w:spacing w:line="580" w:lineRule="exact"/>
        <w:ind w:firstLineChars="196" w:firstLine="627"/>
        <w:rPr>
          <w:rFonts w:ascii="仿宋_GB2312" w:eastAsia="仿宋_GB2312" w:hAnsi="仿宋" w:cs="仿宋"/>
          <w:b w:val="0"/>
          <w:bCs/>
        </w:rPr>
      </w:pPr>
      <w:r w:rsidRPr="00DD59A6">
        <w:rPr>
          <w:rFonts w:ascii="仿宋_GB2312" w:eastAsia="仿宋_GB2312" w:hAnsi="楷体" w:hint="eastAsia"/>
          <w:b w:val="0"/>
        </w:rPr>
        <w:t>检查人员</w:t>
      </w:r>
      <w:proofErr w:type="gramStart"/>
      <w:r w:rsidRPr="00DD59A6">
        <w:rPr>
          <w:rFonts w:ascii="仿宋_GB2312" w:eastAsia="仿宋_GB2312" w:hAnsi="楷体" w:hint="eastAsia"/>
          <w:b w:val="0"/>
        </w:rPr>
        <w:t>名录库应</w:t>
      </w:r>
      <w:r w:rsidR="00DE5264" w:rsidRPr="00DD59A6">
        <w:rPr>
          <w:rFonts w:ascii="仿宋_GB2312" w:eastAsia="仿宋_GB2312" w:hAnsi="楷体" w:hint="eastAsia"/>
          <w:b w:val="0"/>
        </w:rPr>
        <w:t>包括</w:t>
      </w:r>
      <w:proofErr w:type="gramEnd"/>
      <w:r w:rsidR="00DE5264" w:rsidRPr="00DD59A6">
        <w:rPr>
          <w:rFonts w:ascii="仿宋_GB2312" w:eastAsia="仿宋_GB2312" w:hAnsi="楷体" w:hint="eastAsia"/>
          <w:b w:val="0"/>
        </w:rPr>
        <w:t>所有行政执法</w:t>
      </w:r>
      <w:r w:rsidR="00024D11" w:rsidRPr="00DD59A6">
        <w:rPr>
          <w:rFonts w:ascii="仿宋_GB2312" w:eastAsia="仿宋_GB2312" w:hAnsi="楷体" w:hint="eastAsia"/>
          <w:b w:val="0"/>
        </w:rPr>
        <w:t>公务员、具有行政执法资格的工作人员</w:t>
      </w:r>
      <w:r w:rsidR="00BA6DB5" w:rsidRPr="00DD59A6">
        <w:rPr>
          <w:rFonts w:ascii="仿宋_GB2312" w:eastAsia="仿宋_GB2312" w:hAnsi="楷体" w:hint="eastAsia"/>
          <w:b w:val="0"/>
        </w:rPr>
        <w:t>和从事</w:t>
      </w:r>
      <w:r w:rsidR="006311C2" w:rsidRPr="00DD59A6">
        <w:rPr>
          <w:rFonts w:ascii="仿宋_GB2312" w:eastAsia="仿宋_GB2312" w:hAnsi="楷体" w:hint="eastAsia"/>
          <w:b w:val="0"/>
        </w:rPr>
        <w:t>日常监管</w:t>
      </w:r>
      <w:r w:rsidR="00BA6DB5" w:rsidRPr="00DD59A6">
        <w:rPr>
          <w:rFonts w:ascii="仿宋_GB2312" w:eastAsia="仿宋_GB2312" w:hAnsi="楷体" w:hint="eastAsia"/>
          <w:b w:val="0"/>
        </w:rPr>
        <w:t>工作的人员</w:t>
      </w:r>
      <w:r w:rsidR="00274BD1" w:rsidRPr="00DD59A6">
        <w:rPr>
          <w:rFonts w:ascii="仿宋_GB2312" w:eastAsia="仿宋_GB2312" w:hAnsi="楷体" w:hint="eastAsia"/>
          <w:b w:val="0"/>
        </w:rPr>
        <w:t>，并</w:t>
      </w:r>
      <w:r w:rsidR="00A44C44" w:rsidRPr="00DD59A6">
        <w:rPr>
          <w:rFonts w:ascii="仿宋_GB2312" w:eastAsia="仿宋_GB2312" w:hAnsi="楷体" w:hint="eastAsia"/>
          <w:b w:val="0"/>
        </w:rPr>
        <w:t>按照</w:t>
      </w:r>
      <w:r w:rsidR="00E126CE" w:rsidRPr="00DD59A6">
        <w:rPr>
          <w:rFonts w:ascii="仿宋_GB2312" w:eastAsia="仿宋_GB2312" w:hAnsi="楷体" w:hint="eastAsia"/>
          <w:b w:val="0"/>
        </w:rPr>
        <w:t>执</w:t>
      </w:r>
      <w:r w:rsidR="00E126CE" w:rsidRPr="00DD59A6">
        <w:rPr>
          <w:rFonts w:ascii="仿宋_GB2312" w:eastAsia="仿宋_GB2312" w:hAnsi="楷体" w:hint="eastAsia"/>
          <w:b w:val="0"/>
        </w:rPr>
        <w:lastRenderedPageBreak/>
        <w:t>法资质、</w:t>
      </w:r>
      <w:r w:rsidR="006A4C32" w:rsidRPr="00DD59A6">
        <w:rPr>
          <w:rFonts w:ascii="仿宋_GB2312" w:eastAsia="仿宋_GB2312" w:hAnsi="楷体" w:hint="eastAsia"/>
          <w:b w:val="0"/>
        </w:rPr>
        <w:t>业务专长</w:t>
      </w:r>
      <w:r w:rsidR="00A44C44" w:rsidRPr="00DD59A6">
        <w:rPr>
          <w:rFonts w:ascii="仿宋_GB2312" w:eastAsia="仿宋_GB2312" w:hAnsi="楷体" w:hint="eastAsia"/>
          <w:b w:val="0"/>
        </w:rPr>
        <w:t>进行分类标注，提高抽查检查专业性</w:t>
      </w:r>
      <w:r w:rsidR="00024D11" w:rsidRPr="00DD59A6">
        <w:rPr>
          <w:rFonts w:ascii="仿宋_GB2312" w:eastAsia="仿宋_GB2312" w:hAnsi="仿宋" w:cs="仿宋" w:hint="eastAsia"/>
          <w:b w:val="0"/>
          <w:bCs/>
        </w:rPr>
        <w:t>。</w:t>
      </w:r>
      <w:r w:rsidR="00BB2A06" w:rsidRPr="00DD59A6">
        <w:rPr>
          <w:rFonts w:ascii="仿宋_GB2312" w:eastAsia="仿宋_GB2312" w:hAnsi="仿宋" w:cs="仿宋" w:hint="eastAsia"/>
          <w:b w:val="0"/>
          <w:bCs/>
        </w:rPr>
        <w:t>对特定领域的</w:t>
      </w:r>
      <w:r w:rsidR="00092427" w:rsidRPr="00DD59A6">
        <w:rPr>
          <w:rFonts w:ascii="仿宋_GB2312" w:eastAsia="仿宋_GB2312" w:hAnsi="仿宋" w:cs="仿宋" w:hint="eastAsia"/>
          <w:b w:val="0"/>
          <w:bCs/>
        </w:rPr>
        <w:t>抽查，还可</w:t>
      </w:r>
      <w:r w:rsidR="00954418" w:rsidRPr="00DD59A6">
        <w:rPr>
          <w:rFonts w:ascii="仿宋_GB2312" w:eastAsia="仿宋_GB2312" w:hAnsi="仿宋" w:cs="仿宋" w:hint="eastAsia"/>
          <w:b w:val="0"/>
          <w:bCs/>
        </w:rPr>
        <w:t>在满足执法检查人数要求的基础上，吸收</w:t>
      </w:r>
      <w:r w:rsidR="00092427" w:rsidRPr="00DD59A6">
        <w:rPr>
          <w:rFonts w:ascii="仿宋_GB2312" w:eastAsia="仿宋_GB2312" w:hAnsi="仿宋" w:cs="仿宋" w:hint="eastAsia"/>
          <w:b w:val="0"/>
          <w:bCs/>
        </w:rPr>
        <w:t>检测机构、科研院所、专家学者</w:t>
      </w:r>
      <w:r w:rsidR="00E126CE" w:rsidRPr="00DD59A6">
        <w:rPr>
          <w:rFonts w:ascii="仿宋_GB2312" w:eastAsia="仿宋_GB2312" w:hAnsi="仿宋" w:cs="仿宋" w:hint="eastAsia"/>
          <w:b w:val="0"/>
          <w:bCs/>
        </w:rPr>
        <w:t>等</w:t>
      </w:r>
      <w:r w:rsidR="00954418" w:rsidRPr="00DD59A6">
        <w:rPr>
          <w:rFonts w:ascii="仿宋_GB2312" w:eastAsia="仿宋_GB2312" w:hAnsi="仿宋" w:cs="仿宋" w:hint="eastAsia"/>
          <w:b w:val="0"/>
          <w:bCs/>
        </w:rPr>
        <w:t>进入检查队伍</w:t>
      </w:r>
      <w:r w:rsidR="00092427" w:rsidRPr="00DD59A6">
        <w:rPr>
          <w:rFonts w:ascii="仿宋_GB2312" w:eastAsia="仿宋_GB2312" w:hAnsi="仿宋" w:cs="仿宋" w:hint="eastAsia"/>
          <w:b w:val="0"/>
          <w:bCs/>
        </w:rPr>
        <w:t>，</w:t>
      </w:r>
      <w:r w:rsidR="00954418" w:rsidRPr="00DD59A6">
        <w:rPr>
          <w:rFonts w:ascii="仿宋_GB2312" w:eastAsia="仿宋_GB2312" w:hAnsi="仿宋" w:cs="仿宋" w:hint="eastAsia"/>
          <w:b w:val="0"/>
          <w:bCs/>
        </w:rPr>
        <w:t>通过提供专家咨询意见等方式辅助执法</w:t>
      </w:r>
      <w:r w:rsidR="00DB5C14" w:rsidRPr="00DD59A6">
        <w:rPr>
          <w:rFonts w:ascii="仿宋_GB2312" w:eastAsia="仿宋_GB2312" w:hAnsi="仿宋" w:cs="仿宋" w:hint="eastAsia"/>
          <w:b w:val="0"/>
          <w:bCs/>
        </w:rPr>
        <w:t>，</w:t>
      </w:r>
      <w:r w:rsidR="00092427" w:rsidRPr="00DD59A6">
        <w:rPr>
          <w:rFonts w:ascii="仿宋_GB2312" w:eastAsia="仿宋_GB2312" w:hAnsi="仿宋" w:cs="仿宋" w:hint="eastAsia"/>
          <w:b w:val="0"/>
          <w:bCs/>
        </w:rPr>
        <w:t>满足专业性抽查的需要。</w:t>
      </w:r>
      <w:r w:rsidR="00A44C44" w:rsidRPr="00DD59A6">
        <w:rPr>
          <w:rFonts w:ascii="仿宋_GB2312" w:eastAsia="仿宋_GB2312" w:hAnsi="仿宋" w:cs="仿宋" w:hint="eastAsia"/>
          <w:b w:val="0"/>
          <w:bCs/>
        </w:rPr>
        <w:t>要</w:t>
      </w:r>
      <w:r w:rsidR="00024D11" w:rsidRPr="00DD59A6">
        <w:rPr>
          <w:rFonts w:ascii="仿宋_GB2312" w:eastAsia="仿宋_GB2312" w:hAnsi="仿宋" w:cs="仿宋" w:hint="eastAsia"/>
          <w:b w:val="0"/>
          <w:bCs/>
        </w:rPr>
        <w:t>根据监管对象</w:t>
      </w:r>
      <w:r w:rsidR="00A44C44" w:rsidRPr="00DD59A6">
        <w:rPr>
          <w:rFonts w:ascii="仿宋_GB2312" w:eastAsia="仿宋_GB2312" w:hAnsi="仿宋" w:cs="仿宋" w:hint="eastAsia"/>
          <w:b w:val="0"/>
          <w:bCs/>
        </w:rPr>
        <w:t>和执法</w:t>
      </w:r>
      <w:r w:rsidRPr="00DD59A6">
        <w:rPr>
          <w:rFonts w:ascii="仿宋_GB2312" w:eastAsia="仿宋_GB2312" w:hAnsi="仿宋" w:cs="仿宋" w:hint="eastAsia"/>
          <w:b w:val="0"/>
          <w:bCs/>
        </w:rPr>
        <w:t>检查人员变动情况，对“两库”进行动态管理。</w:t>
      </w:r>
    </w:p>
    <w:p w:rsidR="00226716" w:rsidRPr="00DD59A6" w:rsidRDefault="0023060C" w:rsidP="00921D25">
      <w:pPr>
        <w:spacing w:line="580" w:lineRule="exact"/>
        <w:ind w:firstLine="645"/>
        <w:rPr>
          <w:rFonts w:ascii="楷体" w:eastAsia="楷体" w:hAnsi="楷体" w:cs="楷体"/>
          <w:b w:val="0"/>
        </w:rPr>
      </w:pPr>
      <w:r w:rsidRPr="00DD59A6">
        <w:rPr>
          <w:rFonts w:ascii="楷体" w:eastAsia="楷体" w:hAnsi="楷体" w:cs="楷体" w:hint="eastAsia"/>
          <w:b w:val="0"/>
        </w:rPr>
        <w:t>（四）</w:t>
      </w:r>
      <w:r w:rsidR="006C6C35" w:rsidRPr="00DD59A6">
        <w:rPr>
          <w:rFonts w:ascii="楷体" w:eastAsia="楷体" w:hAnsi="楷体" w:cs="楷体" w:hint="eastAsia"/>
          <w:b w:val="0"/>
        </w:rPr>
        <w:t>统筹</w:t>
      </w:r>
      <w:r w:rsidRPr="00DD59A6">
        <w:rPr>
          <w:rFonts w:ascii="楷体" w:eastAsia="楷体" w:hAnsi="楷体" w:cs="楷体" w:hint="eastAsia"/>
          <w:b w:val="0"/>
        </w:rPr>
        <w:t>安排抽查计划</w:t>
      </w:r>
      <w:r w:rsidR="00EB665C" w:rsidRPr="00DD59A6">
        <w:rPr>
          <w:rFonts w:ascii="楷体" w:eastAsia="楷体" w:hAnsi="楷体" w:cs="楷体" w:hint="eastAsia"/>
          <w:b w:val="0"/>
        </w:rPr>
        <w:t>。</w:t>
      </w:r>
    </w:p>
    <w:p w:rsidR="004E1250" w:rsidRPr="00DD59A6" w:rsidRDefault="00813DF3" w:rsidP="00921D25">
      <w:pPr>
        <w:spacing w:line="580" w:lineRule="exact"/>
        <w:ind w:firstLine="645"/>
        <w:rPr>
          <w:rFonts w:ascii="仿宋_GB2312" w:eastAsia="仿宋_GB2312"/>
          <w:b w:val="0"/>
        </w:rPr>
      </w:pPr>
      <w:r w:rsidRPr="00DD59A6">
        <w:rPr>
          <w:rFonts w:ascii="仿宋_GB2312" w:eastAsia="仿宋_GB2312" w:hAnsi="仿宋" w:cs="仿宋" w:hint="eastAsia"/>
          <w:b w:val="0"/>
          <w:bCs/>
        </w:rPr>
        <w:t>县级以上地方</w:t>
      </w:r>
      <w:r w:rsidR="00EB665C" w:rsidRPr="00DD59A6">
        <w:rPr>
          <w:rFonts w:ascii="仿宋_GB2312" w:eastAsia="仿宋_GB2312" w:hAnsi="仿宋" w:cs="仿宋" w:hint="eastAsia"/>
          <w:b w:val="0"/>
          <w:bCs/>
        </w:rPr>
        <w:t>人民政府结合本地实际</w:t>
      </w:r>
      <w:r w:rsidR="009164F4" w:rsidRPr="00DD59A6">
        <w:rPr>
          <w:rFonts w:ascii="仿宋_GB2312" w:eastAsia="仿宋_GB2312" w:hAnsi="仿宋" w:cs="仿宋" w:hint="eastAsia"/>
          <w:b w:val="0"/>
          <w:bCs/>
        </w:rPr>
        <w:t>及行业主管部门的抽查要求</w:t>
      </w:r>
      <w:r w:rsidR="00DC6710" w:rsidRPr="00DD59A6">
        <w:rPr>
          <w:rFonts w:ascii="仿宋_GB2312" w:eastAsia="仿宋_GB2312" w:hint="eastAsia"/>
          <w:b w:val="0"/>
        </w:rPr>
        <w:t>，</w:t>
      </w:r>
      <w:r w:rsidR="00DC6710" w:rsidRPr="00DD59A6">
        <w:rPr>
          <w:rFonts w:ascii="仿宋_GB2312" w:eastAsia="仿宋_GB2312" w:hAnsi="仿宋" w:cs="仿宋" w:hint="eastAsia"/>
          <w:b w:val="0"/>
          <w:bCs/>
        </w:rPr>
        <w:t>统筹</w:t>
      </w:r>
      <w:r w:rsidR="00DC6710" w:rsidRPr="00DD59A6">
        <w:rPr>
          <w:rFonts w:ascii="仿宋_GB2312" w:eastAsia="仿宋_GB2312" w:hint="eastAsia"/>
          <w:b w:val="0"/>
        </w:rPr>
        <w:t>制定本辖区年度抽查工作计划，</w:t>
      </w:r>
      <w:r w:rsidR="007D693C" w:rsidRPr="00DD59A6">
        <w:rPr>
          <w:rFonts w:ascii="仿宋_GB2312" w:eastAsia="仿宋_GB2312" w:hint="eastAsia"/>
          <w:b w:val="0"/>
        </w:rPr>
        <w:t>包含</w:t>
      </w:r>
      <w:r w:rsidR="00BB6EF9" w:rsidRPr="00DD59A6">
        <w:rPr>
          <w:rFonts w:ascii="仿宋_GB2312" w:eastAsia="仿宋_GB2312" w:hint="eastAsia"/>
          <w:b w:val="0"/>
        </w:rPr>
        <w:t>“</w:t>
      </w:r>
      <w:r w:rsidR="00BB2A06" w:rsidRPr="00DD59A6">
        <w:rPr>
          <w:rFonts w:ascii="仿宋_GB2312" w:eastAsia="仿宋_GB2312" w:hint="eastAsia"/>
          <w:b w:val="0"/>
        </w:rPr>
        <w:t>一般</w:t>
      </w:r>
      <w:r w:rsidR="007D693C" w:rsidRPr="00DD59A6">
        <w:rPr>
          <w:rFonts w:ascii="仿宋_GB2312" w:eastAsia="仿宋_GB2312" w:hint="eastAsia"/>
          <w:b w:val="0"/>
        </w:rPr>
        <w:t>检查事项</w:t>
      </w:r>
      <w:r w:rsidR="00BB6EF9" w:rsidRPr="00DD59A6">
        <w:rPr>
          <w:rFonts w:ascii="仿宋_GB2312" w:eastAsia="仿宋_GB2312" w:hint="eastAsia"/>
          <w:b w:val="0"/>
        </w:rPr>
        <w:t>”</w:t>
      </w:r>
      <w:r w:rsidR="007D693C" w:rsidRPr="00DD59A6">
        <w:rPr>
          <w:rFonts w:ascii="仿宋_GB2312" w:eastAsia="仿宋_GB2312" w:hint="eastAsia"/>
          <w:b w:val="0"/>
        </w:rPr>
        <w:t>和</w:t>
      </w:r>
      <w:r w:rsidR="00BB6EF9" w:rsidRPr="00DD59A6">
        <w:rPr>
          <w:rFonts w:ascii="仿宋_GB2312" w:eastAsia="仿宋_GB2312" w:hint="eastAsia"/>
          <w:b w:val="0"/>
        </w:rPr>
        <w:t>“</w:t>
      </w:r>
      <w:r w:rsidR="007D693C" w:rsidRPr="00DD59A6">
        <w:rPr>
          <w:rFonts w:ascii="仿宋_GB2312" w:eastAsia="仿宋_GB2312" w:hint="eastAsia"/>
          <w:b w:val="0"/>
        </w:rPr>
        <w:t>重点检查事项</w:t>
      </w:r>
      <w:r w:rsidR="00BB6EF9" w:rsidRPr="00DD59A6">
        <w:rPr>
          <w:rFonts w:ascii="仿宋_GB2312" w:eastAsia="仿宋_GB2312" w:hint="eastAsia"/>
          <w:b w:val="0"/>
        </w:rPr>
        <w:t>”</w:t>
      </w:r>
      <w:r w:rsidR="007D693C" w:rsidRPr="00DD59A6">
        <w:rPr>
          <w:rFonts w:ascii="仿宋_GB2312" w:eastAsia="仿宋_GB2312" w:hint="eastAsia"/>
          <w:b w:val="0"/>
        </w:rPr>
        <w:t>，</w:t>
      </w:r>
      <w:r w:rsidR="004E1250" w:rsidRPr="00DD59A6">
        <w:rPr>
          <w:rFonts w:ascii="仿宋_GB2312" w:eastAsia="仿宋_GB2312" w:hint="eastAsia"/>
          <w:b w:val="0"/>
        </w:rPr>
        <w:t>明确检查任务和参与部门。年度抽查工作计划可根据工作实际动态调整。</w:t>
      </w:r>
      <w:r w:rsidR="00BB2A06" w:rsidRPr="00DD59A6">
        <w:rPr>
          <w:rFonts w:ascii="仿宋_GB2312" w:eastAsia="仿宋_GB2312" w:hint="eastAsia"/>
          <w:b w:val="0"/>
        </w:rPr>
        <w:t>科学确定部门联合抽查的</w:t>
      </w:r>
      <w:r w:rsidR="0023060C" w:rsidRPr="00DD59A6">
        <w:rPr>
          <w:rFonts w:ascii="仿宋_GB2312" w:eastAsia="仿宋_GB2312" w:hint="eastAsia"/>
          <w:b w:val="0"/>
        </w:rPr>
        <w:t>事项和发起、参与部门，</w:t>
      </w:r>
      <w:r w:rsidR="0023060C" w:rsidRPr="00DD59A6">
        <w:rPr>
          <w:rFonts w:ascii="仿宋_GB2312" w:eastAsia="仿宋_GB2312" w:hAnsi="仿宋" w:cs="仿宋" w:hint="eastAsia"/>
          <w:b w:val="0"/>
          <w:bCs/>
        </w:rPr>
        <w:t>实现“进一次门，查多项事”。要</w:t>
      </w:r>
      <w:r w:rsidR="00EB665C" w:rsidRPr="00DD59A6">
        <w:rPr>
          <w:rFonts w:ascii="仿宋_GB2312" w:eastAsia="仿宋_GB2312" w:hAnsi="仿宋" w:cs="仿宋" w:hint="eastAsia"/>
          <w:b w:val="0"/>
          <w:bCs/>
        </w:rPr>
        <w:t>按照法律法规规定和</w:t>
      </w:r>
      <w:r w:rsidR="005748E3" w:rsidRPr="00DD59A6">
        <w:rPr>
          <w:rFonts w:ascii="仿宋_GB2312" w:eastAsia="仿宋_GB2312" w:hAnsi="仿宋" w:cs="仿宋" w:hint="eastAsia"/>
          <w:b w:val="0"/>
          <w:bCs/>
        </w:rPr>
        <w:t>当地经济社会发展及监管领域、执法队伍的</w:t>
      </w:r>
      <w:r w:rsidR="00EB665C" w:rsidRPr="00DD59A6">
        <w:rPr>
          <w:rFonts w:ascii="仿宋_GB2312" w:eastAsia="仿宋_GB2312" w:hAnsi="仿宋" w:cs="仿宋" w:hint="eastAsia"/>
          <w:b w:val="0"/>
          <w:bCs/>
        </w:rPr>
        <w:t>实际情况，针对不同风险</w:t>
      </w:r>
      <w:r w:rsidR="00F525F2" w:rsidRPr="00DD59A6">
        <w:rPr>
          <w:rFonts w:ascii="仿宋_GB2312" w:eastAsia="仿宋_GB2312" w:hAnsi="仿宋" w:cs="仿宋" w:hint="eastAsia"/>
          <w:b w:val="0"/>
          <w:bCs/>
        </w:rPr>
        <w:t>等级</w:t>
      </w:r>
      <w:r w:rsidR="006C6C35" w:rsidRPr="00DD59A6">
        <w:rPr>
          <w:rFonts w:ascii="仿宋_GB2312" w:eastAsia="仿宋_GB2312" w:hAnsi="仿宋" w:cs="仿宋" w:hint="eastAsia"/>
          <w:b w:val="0"/>
          <w:bCs/>
        </w:rPr>
        <w:t>、信用水平的</w:t>
      </w:r>
      <w:r w:rsidR="004172EC" w:rsidRPr="00DD59A6">
        <w:rPr>
          <w:rFonts w:ascii="仿宋_GB2312" w:eastAsia="仿宋_GB2312" w:hAnsi="仿宋" w:cs="仿宋" w:hint="eastAsia"/>
          <w:b w:val="0"/>
          <w:bCs/>
        </w:rPr>
        <w:t>检查对象</w:t>
      </w:r>
      <w:r w:rsidR="00EB665C" w:rsidRPr="00DD59A6">
        <w:rPr>
          <w:rFonts w:ascii="仿宋_GB2312" w:eastAsia="仿宋_GB2312" w:hAnsi="仿宋" w:cs="仿宋" w:hint="eastAsia"/>
          <w:b w:val="0"/>
          <w:bCs/>
        </w:rPr>
        <w:t>采取差异化</w:t>
      </w:r>
      <w:r w:rsidR="00863542" w:rsidRPr="00DD59A6">
        <w:rPr>
          <w:rFonts w:ascii="仿宋_GB2312" w:eastAsia="仿宋_GB2312" w:hAnsi="仿宋" w:cs="仿宋" w:hint="eastAsia"/>
          <w:b w:val="0"/>
          <w:bCs/>
        </w:rPr>
        <w:t>分类</w:t>
      </w:r>
      <w:r w:rsidR="00EB665C" w:rsidRPr="00DD59A6">
        <w:rPr>
          <w:rFonts w:ascii="仿宋_GB2312" w:eastAsia="仿宋_GB2312" w:hAnsi="仿宋" w:cs="仿宋" w:hint="eastAsia"/>
          <w:b w:val="0"/>
          <w:bCs/>
        </w:rPr>
        <w:t>监管措施，</w:t>
      </w:r>
      <w:r w:rsidR="00EB665C" w:rsidRPr="00DD59A6">
        <w:rPr>
          <w:rFonts w:ascii="仿宋_GB2312" w:eastAsia="仿宋_GB2312" w:hint="eastAsia"/>
          <w:b w:val="0"/>
        </w:rPr>
        <w:t>合理确定</w:t>
      </w:r>
      <w:r w:rsidR="00863542" w:rsidRPr="00DD59A6">
        <w:rPr>
          <w:rFonts w:ascii="仿宋_GB2312" w:eastAsia="仿宋_GB2312" w:hint="eastAsia"/>
          <w:b w:val="0"/>
        </w:rPr>
        <w:t>、动态调整</w:t>
      </w:r>
      <w:r w:rsidR="00EB665C" w:rsidRPr="00DD59A6">
        <w:rPr>
          <w:rFonts w:ascii="仿宋_GB2312" w:eastAsia="仿宋_GB2312" w:hint="eastAsia"/>
          <w:b w:val="0"/>
        </w:rPr>
        <w:t>抽查比例</w:t>
      </w:r>
      <w:r w:rsidR="00863542" w:rsidRPr="00DD59A6">
        <w:rPr>
          <w:rFonts w:ascii="仿宋_GB2312" w:eastAsia="仿宋_GB2312" w:hint="eastAsia"/>
          <w:b w:val="0"/>
        </w:rPr>
        <w:t>、</w:t>
      </w:r>
      <w:r w:rsidR="006A0B2F" w:rsidRPr="00DD59A6">
        <w:rPr>
          <w:rFonts w:ascii="仿宋_GB2312" w:eastAsia="仿宋_GB2312" w:hint="eastAsia"/>
          <w:b w:val="0"/>
        </w:rPr>
        <w:t>频次</w:t>
      </w:r>
      <w:r w:rsidR="00863542" w:rsidRPr="00DD59A6">
        <w:rPr>
          <w:rFonts w:ascii="仿宋_GB2312" w:eastAsia="仿宋_GB2312" w:hint="eastAsia"/>
          <w:b w:val="0"/>
        </w:rPr>
        <w:t>和被抽查概率</w:t>
      </w:r>
      <w:r w:rsidR="006A0B2F" w:rsidRPr="00DD59A6">
        <w:rPr>
          <w:rFonts w:ascii="仿宋_GB2312" w:eastAsia="仿宋_GB2312" w:hint="eastAsia"/>
          <w:b w:val="0"/>
        </w:rPr>
        <w:t>，</w:t>
      </w:r>
      <w:r w:rsidR="00EB665C" w:rsidRPr="00DD59A6">
        <w:rPr>
          <w:rFonts w:ascii="仿宋_GB2312" w:eastAsia="仿宋_GB2312" w:hint="eastAsia"/>
          <w:b w:val="0"/>
        </w:rPr>
        <w:t>既保证必要的抽查覆盖面和监管效果，又防止检查过多和执法扰民。</w:t>
      </w:r>
    </w:p>
    <w:p w:rsidR="00495DE8" w:rsidRPr="00DD59A6" w:rsidRDefault="0023060C" w:rsidP="00921D25">
      <w:pPr>
        <w:spacing w:line="580" w:lineRule="exact"/>
        <w:ind w:firstLine="645"/>
        <w:rPr>
          <w:rFonts w:ascii="楷体" w:eastAsia="楷体" w:hAnsi="楷体" w:cs="仿宋"/>
          <w:b w:val="0"/>
          <w:bCs/>
        </w:rPr>
      </w:pPr>
      <w:r w:rsidRPr="00DD59A6">
        <w:rPr>
          <w:rFonts w:ascii="楷体" w:eastAsia="楷体" w:hAnsi="楷体" w:cs="仿宋" w:hint="eastAsia"/>
          <w:b w:val="0"/>
          <w:bCs/>
        </w:rPr>
        <w:t>（五）</w:t>
      </w:r>
      <w:r w:rsidR="006C6C35" w:rsidRPr="00DD59A6">
        <w:rPr>
          <w:rFonts w:ascii="楷体" w:eastAsia="楷体" w:hAnsi="楷体" w:cs="仿宋" w:hint="eastAsia"/>
          <w:b w:val="0"/>
          <w:bCs/>
        </w:rPr>
        <w:t>科学实施抽查检查。</w:t>
      </w:r>
    </w:p>
    <w:p w:rsidR="00A44C44" w:rsidRPr="00DD59A6" w:rsidRDefault="00B13AAA" w:rsidP="00921D25">
      <w:pPr>
        <w:spacing w:line="580" w:lineRule="exact"/>
        <w:ind w:firstLine="645"/>
        <w:rPr>
          <w:rFonts w:ascii="仿宋_GB2312" w:eastAsia="仿宋_GB2312" w:hAnsi="仿宋" w:cs="Times New Roman"/>
          <w:b w:val="0"/>
          <w:bCs/>
        </w:rPr>
      </w:pPr>
      <w:r w:rsidRPr="00DD59A6">
        <w:rPr>
          <w:rFonts w:ascii="仿宋_GB2312" w:eastAsia="仿宋_GB2312" w:hAnsi="仿宋" w:hint="eastAsia"/>
          <w:b w:val="0"/>
        </w:rPr>
        <w:t>县级以上地方人民政府</w:t>
      </w:r>
      <w:r w:rsidR="00092427" w:rsidRPr="00DD59A6">
        <w:rPr>
          <w:rFonts w:ascii="仿宋_GB2312" w:eastAsia="仿宋_GB2312" w:hAnsi="仿宋" w:cs="Times New Roman" w:hint="eastAsia"/>
          <w:b w:val="0"/>
          <w:bCs/>
        </w:rPr>
        <w:t>根据年度抽查工作计划，</w:t>
      </w:r>
      <w:r w:rsidRPr="00DD59A6">
        <w:rPr>
          <w:rFonts w:ascii="仿宋_GB2312" w:eastAsia="仿宋_GB2312" w:hAnsi="仿宋" w:hint="eastAsia"/>
          <w:b w:val="0"/>
        </w:rPr>
        <w:t>领导组织本辖区内的部门联合“双随机、</w:t>
      </w:r>
      <w:proofErr w:type="gramStart"/>
      <w:r w:rsidRPr="00DD59A6">
        <w:rPr>
          <w:rFonts w:ascii="仿宋_GB2312" w:eastAsia="仿宋_GB2312" w:hAnsi="仿宋" w:hint="eastAsia"/>
          <w:b w:val="0"/>
        </w:rPr>
        <w:t>一</w:t>
      </w:r>
      <w:proofErr w:type="gramEnd"/>
      <w:r w:rsidRPr="00DD59A6">
        <w:rPr>
          <w:rFonts w:ascii="仿宋_GB2312" w:eastAsia="仿宋_GB2312" w:hAnsi="仿宋" w:hint="eastAsia"/>
          <w:b w:val="0"/>
        </w:rPr>
        <w:t>公开”监管工作。</w:t>
      </w:r>
      <w:r w:rsidR="00092427" w:rsidRPr="00DD59A6">
        <w:rPr>
          <w:rFonts w:ascii="仿宋_GB2312" w:eastAsia="仿宋_GB2312" w:hAnsi="仿宋" w:cs="Times New Roman" w:hint="eastAsia"/>
          <w:b w:val="0"/>
          <w:bCs/>
        </w:rPr>
        <w:t>按照本次抽查涉及的对象范围和参与部门，</w:t>
      </w:r>
      <w:r w:rsidR="001D2F24" w:rsidRPr="00DD59A6">
        <w:rPr>
          <w:rFonts w:ascii="仿宋_GB2312" w:eastAsia="仿宋_GB2312" w:hAnsi="仿宋" w:cs="Times New Roman" w:hint="eastAsia"/>
          <w:b w:val="0"/>
          <w:bCs/>
        </w:rPr>
        <w:t>通过公开、公正的方式</w:t>
      </w:r>
      <w:r w:rsidR="00A44C44" w:rsidRPr="00DD59A6">
        <w:rPr>
          <w:rFonts w:ascii="仿宋_GB2312" w:eastAsia="仿宋_GB2312" w:hAnsi="仿宋" w:cs="Times New Roman" w:hint="eastAsia"/>
          <w:b w:val="0"/>
          <w:bCs/>
        </w:rPr>
        <w:t>从检查对象名录库中</w:t>
      </w:r>
      <w:r w:rsidR="001D2F24" w:rsidRPr="00DD59A6">
        <w:rPr>
          <w:rFonts w:ascii="仿宋_GB2312" w:eastAsia="仿宋_GB2312" w:hAnsi="仿宋" w:cs="Times New Roman" w:hint="eastAsia"/>
          <w:b w:val="0"/>
          <w:bCs/>
        </w:rPr>
        <w:t>随机</w:t>
      </w:r>
      <w:r w:rsidR="0023060C" w:rsidRPr="00DD59A6">
        <w:rPr>
          <w:rFonts w:ascii="仿宋_GB2312" w:eastAsia="仿宋_GB2312" w:hAnsi="仿宋" w:cs="Times New Roman" w:hint="eastAsia"/>
          <w:b w:val="0"/>
          <w:bCs/>
        </w:rPr>
        <w:t>抽取检查对象</w:t>
      </w:r>
      <w:r w:rsidR="001D2F24" w:rsidRPr="00DD59A6">
        <w:rPr>
          <w:rFonts w:ascii="仿宋_GB2312" w:eastAsia="仿宋_GB2312" w:hAnsi="仿宋" w:cs="Times New Roman" w:hint="eastAsia"/>
          <w:b w:val="0"/>
          <w:bCs/>
        </w:rPr>
        <w:t>，并</w:t>
      </w:r>
      <w:r w:rsidR="00E13E40" w:rsidRPr="00DD59A6">
        <w:rPr>
          <w:rFonts w:ascii="仿宋_GB2312" w:eastAsia="仿宋_GB2312" w:hAnsi="仿宋" w:cs="Times New Roman" w:hint="eastAsia"/>
          <w:b w:val="0"/>
          <w:bCs/>
        </w:rPr>
        <w:t>充分考虑客观实际</w:t>
      </w:r>
      <w:r w:rsidR="00E202A5" w:rsidRPr="00DD59A6">
        <w:rPr>
          <w:rFonts w:ascii="仿宋_GB2312" w:eastAsia="仿宋_GB2312" w:hAnsi="仿宋" w:cs="Times New Roman" w:hint="eastAsia"/>
          <w:b w:val="0"/>
          <w:bCs/>
        </w:rPr>
        <w:t>随机</w:t>
      </w:r>
      <w:r w:rsidR="0023060C" w:rsidRPr="00DD59A6">
        <w:rPr>
          <w:rFonts w:ascii="仿宋_GB2312" w:eastAsia="仿宋_GB2312" w:hAnsi="仿宋" w:cs="Times New Roman" w:hint="eastAsia"/>
          <w:b w:val="0"/>
          <w:bCs/>
        </w:rPr>
        <w:t>匹配执法检查人员</w:t>
      </w:r>
      <w:r w:rsidR="006F65DE" w:rsidRPr="00DD59A6">
        <w:rPr>
          <w:rFonts w:ascii="仿宋_GB2312" w:eastAsia="仿宋_GB2312" w:hAnsi="仿宋" w:cs="Times New Roman" w:hint="eastAsia"/>
          <w:b w:val="0"/>
          <w:bCs/>
        </w:rPr>
        <w:t>。</w:t>
      </w:r>
      <w:r w:rsidR="00495DE8" w:rsidRPr="00DD59A6">
        <w:rPr>
          <w:rFonts w:ascii="仿宋_GB2312" w:eastAsia="仿宋_GB2312" w:hAnsi="仿宋" w:cs="Times New Roman" w:hint="eastAsia"/>
          <w:b w:val="0"/>
          <w:bCs/>
        </w:rPr>
        <w:t>抽查可以采取实地核查、书面检查、网络监测等方式</w:t>
      </w:r>
      <w:r w:rsidR="004229A4" w:rsidRPr="00DD59A6">
        <w:rPr>
          <w:rFonts w:ascii="仿宋_GB2312" w:eastAsia="仿宋_GB2312" w:hAnsi="仿宋" w:cs="Times New Roman" w:hint="eastAsia"/>
          <w:b w:val="0"/>
          <w:bCs/>
        </w:rPr>
        <w:t>；</w:t>
      </w:r>
      <w:r w:rsidR="00495DE8" w:rsidRPr="00DD59A6">
        <w:rPr>
          <w:rFonts w:ascii="仿宋_GB2312" w:eastAsia="仿宋_GB2312" w:hAnsi="仿宋" w:cs="Times New Roman" w:hint="eastAsia"/>
          <w:b w:val="0"/>
          <w:bCs/>
        </w:rPr>
        <w:t>涉及专业领域的，可以委托有资质</w:t>
      </w:r>
      <w:r w:rsidR="00495DE8" w:rsidRPr="00DD59A6">
        <w:rPr>
          <w:rFonts w:ascii="仿宋_GB2312" w:eastAsia="仿宋_GB2312" w:hAnsi="仿宋" w:cs="Times New Roman" w:hint="eastAsia"/>
          <w:b w:val="0"/>
          <w:bCs/>
        </w:rPr>
        <w:lastRenderedPageBreak/>
        <w:t>的机构开展</w:t>
      </w:r>
      <w:r w:rsidR="004229A4" w:rsidRPr="00DD59A6">
        <w:rPr>
          <w:rFonts w:ascii="仿宋_GB2312" w:eastAsia="仿宋_GB2312" w:hAnsi="仿宋" w:cs="Times New Roman" w:hint="eastAsia"/>
          <w:b w:val="0"/>
          <w:bCs/>
        </w:rPr>
        <w:t>检验检测</w:t>
      </w:r>
      <w:r w:rsidR="00407E76" w:rsidRPr="00DD59A6">
        <w:rPr>
          <w:rFonts w:ascii="仿宋_GB2312" w:eastAsia="仿宋_GB2312" w:hAnsi="仿宋" w:cs="Times New Roman" w:hint="eastAsia"/>
          <w:b w:val="0"/>
          <w:bCs/>
        </w:rPr>
        <w:t>、财务</w:t>
      </w:r>
      <w:r w:rsidR="00495DE8" w:rsidRPr="00DD59A6">
        <w:rPr>
          <w:rFonts w:ascii="仿宋_GB2312" w:eastAsia="仿宋_GB2312" w:hAnsi="仿宋" w:cs="Times New Roman" w:hint="eastAsia"/>
          <w:b w:val="0"/>
          <w:bCs/>
        </w:rPr>
        <w:t>审计、</w:t>
      </w:r>
      <w:r w:rsidR="004229A4" w:rsidRPr="00DD59A6">
        <w:rPr>
          <w:rFonts w:ascii="仿宋_GB2312" w:eastAsia="仿宋_GB2312" w:hAnsi="仿宋" w:cs="Times New Roman" w:hint="eastAsia"/>
          <w:b w:val="0"/>
          <w:bCs/>
        </w:rPr>
        <w:t>调查</w:t>
      </w:r>
      <w:r w:rsidR="00495DE8" w:rsidRPr="00DD59A6">
        <w:rPr>
          <w:rFonts w:ascii="仿宋_GB2312" w:eastAsia="仿宋_GB2312" w:hAnsi="仿宋" w:cs="Times New Roman" w:hint="eastAsia"/>
          <w:b w:val="0"/>
          <w:bCs/>
        </w:rPr>
        <w:t>咨询等</w:t>
      </w:r>
      <w:r w:rsidR="004229A4" w:rsidRPr="00DD59A6">
        <w:rPr>
          <w:rFonts w:ascii="仿宋_GB2312" w:eastAsia="仿宋_GB2312" w:hAnsi="仿宋" w:cs="Times New Roman" w:hint="eastAsia"/>
          <w:b w:val="0"/>
          <w:bCs/>
        </w:rPr>
        <w:t>工作，或依法采用相关机构</w:t>
      </w:r>
      <w:proofErr w:type="gramStart"/>
      <w:r w:rsidR="004229A4" w:rsidRPr="00DD59A6">
        <w:rPr>
          <w:rFonts w:ascii="仿宋_GB2312" w:eastAsia="仿宋_GB2312" w:hAnsi="仿宋" w:cs="Times New Roman" w:hint="eastAsia"/>
          <w:b w:val="0"/>
          <w:bCs/>
        </w:rPr>
        <w:t>作出</w:t>
      </w:r>
      <w:proofErr w:type="gramEnd"/>
      <w:r w:rsidR="004229A4" w:rsidRPr="00DD59A6">
        <w:rPr>
          <w:rFonts w:ascii="仿宋_GB2312" w:eastAsia="仿宋_GB2312" w:hAnsi="仿宋" w:cs="Times New Roman" w:hint="eastAsia"/>
          <w:b w:val="0"/>
          <w:bCs/>
        </w:rPr>
        <w:t>的鉴定结论。</w:t>
      </w:r>
      <w:r w:rsidR="00BB2A06" w:rsidRPr="00DD59A6">
        <w:rPr>
          <w:rFonts w:ascii="仿宋_GB2312" w:eastAsia="仿宋_GB2312" w:hAnsi="仿宋" w:cs="Times New Roman" w:hint="eastAsia"/>
          <w:b w:val="0"/>
          <w:bCs/>
        </w:rPr>
        <w:t>鼓励运用信息化手段</w:t>
      </w:r>
      <w:r w:rsidR="005748E3" w:rsidRPr="00DD59A6">
        <w:rPr>
          <w:rFonts w:ascii="仿宋_GB2312" w:eastAsia="仿宋_GB2312" w:hAnsi="仿宋" w:cs="Times New Roman" w:hint="eastAsia"/>
          <w:b w:val="0"/>
          <w:bCs/>
        </w:rPr>
        <w:t>提高问题发现能力。</w:t>
      </w:r>
      <w:r w:rsidR="00255F59" w:rsidRPr="00DD59A6">
        <w:rPr>
          <w:rFonts w:ascii="仿宋_GB2312" w:eastAsia="仿宋_GB2312" w:hAnsi="仿宋" w:cs="Times New Roman" w:hint="eastAsia"/>
          <w:b w:val="0"/>
          <w:bCs/>
        </w:rPr>
        <w:t>各部门可以根据实际情况，</w:t>
      </w:r>
      <w:r w:rsidR="004229A4" w:rsidRPr="00DD59A6">
        <w:rPr>
          <w:rFonts w:ascii="仿宋_GB2312" w:eastAsia="仿宋_GB2312" w:hAnsi="仿宋" w:cs="Times New Roman" w:hint="eastAsia"/>
          <w:b w:val="0"/>
          <w:bCs/>
        </w:rPr>
        <w:t>制定详细的</w:t>
      </w:r>
      <w:r w:rsidR="00255F59" w:rsidRPr="00DD59A6">
        <w:rPr>
          <w:rFonts w:ascii="仿宋_GB2312" w:eastAsia="仿宋_GB2312" w:hAnsi="仿宋" w:cs="Times New Roman" w:hint="eastAsia"/>
          <w:b w:val="0"/>
          <w:bCs/>
        </w:rPr>
        <w:t>随机</w:t>
      </w:r>
      <w:r w:rsidR="004229A4" w:rsidRPr="00DD59A6">
        <w:rPr>
          <w:rFonts w:ascii="仿宋_GB2312" w:eastAsia="仿宋_GB2312" w:hAnsi="仿宋" w:cs="Times New Roman" w:hint="eastAsia"/>
          <w:b w:val="0"/>
          <w:bCs/>
        </w:rPr>
        <w:t>抽查</w:t>
      </w:r>
      <w:r w:rsidR="00255F59" w:rsidRPr="00DD59A6">
        <w:rPr>
          <w:rFonts w:ascii="仿宋_GB2312" w:eastAsia="仿宋_GB2312" w:hAnsi="仿宋" w:cs="Times New Roman" w:hint="eastAsia"/>
          <w:b w:val="0"/>
          <w:bCs/>
        </w:rPr>
        <w:t>工作细则和</w:t>
      </w:r>
      <w:r w:rsidR="004229A4" w:rsidRPr="00DD59A6">
        <w:rPr>
          <w:rFonts w:ascii="仿宋_GB2312" w:eastAsia="仿宋_GB2312" w:hAnsi="仿宋" w:cs="Times New Roman" w:hint="eastAsia"/>
          <w:b w:val="0"/>
          <w:bCs/>
        </w:rPr>
        <w:t>工作指引，</w:t>
      </w:r>
      <w:r w:rsidR="00E13E40" w:rsidRPr="00DD59A6">
        <w:rPr>
          <w:rFonts w:ascii="仿宋_GB2312" w:eastAsia="仿宋_GB2312" w:hAnsi="仿宋" w:cs="Times New Roman" w:hint="eastAsia"/>
          <w:b w:val="0"/>
          <w:bCs/>
        </w:rPr>
        <w:t>对抽查的工作</w:t>
      </w:r>
      <w:r w:rsidR="00255F59" w:rsidRPr="00DD59A6">
        <w:rPr>
          <w:rFonts w:ascii="仿宋_GB2312" w:eastAsia="仿宋_GB2312" w:hAnsi="仿宋" w:cs="Times New Roman" w:hint="eastAsia"/>
          <w:b w:val="0"/>
          <w:bCs/>
        </w:rPr>
        <w:t>程序、检查项目、检查方法等</w:t>
      </w:r>
      <w:proofErr w:type="gramStart"/>
      <w:r w:rsidR="00255F59" w:rsidRPr="00DD59A6">
        <w:rPr>
          <w:rFonts w:ascii="仿宋_GB2312" w:eastAsia="仿宋_GB2312" w:hAnsi="仿宋" w:cs="Times New Roman" w:hint="eastAsia"/>
          <w:b w:val="0"/>
          <w:bCs/>
        </w:rPr>
        <w:t>作出</w:t>
      </w:r>
      <w:proofErr w:type="gramEnd"/>
      <w:r w:rsidR="00255F59" w:rsidRPr="00DD59A6">
        <w:rPr>
          <w:rFonts w:ascii="仿宋_GB2312" w:eastAsia="仿宋_GB2312" w:hAnsi="仿宋" w:cs="Times New Roman" w:hint="eastAsia"/>
          <w:b w:val="0"/>
          <w:bCs/>
        </w:rPr>
        <w:t>明确规定，</w:t>
      </w:r>
      <w:r w:rsidR="00407E76" w:rsidRPr="00DD59A6">
        <w:rPr>
          <w:rFonts w:ascii="仿宋_GB2312" w:eastAsia="仿宋_GB2312" w:hAnsi="仿宋" w:cs="Times New Roman" w:hint="eastAsia"/>
          <w:b w:val="0"/>
          <w:bCs/>
        </w:rPr>
        <w:t>方便</w:t>
      </w:r>
      <w:r w:rsidR="00255F59" w:rsidRPr="00DD59A6">
        <w:rPr>
          <w:rFonts w:ascii="仿宋_GB2312" w:eastAsia="仿宋_GB2312" w:hAnsi="仿宋" w:cs="Times New Roman" w:hint="eastAsia"/>
          <w:b w:val="0"/>
          <w:bCs/>
        </w:rPr>
        <w:t>基层检查人员</w:t>
      </w:r>
      <w:r w:rsidR="00407E76" w:rsidRPr="00DD59A6">
        <w:rPr>
          <w:rFonts w:ascii="仿宋_GB2312" w:eastAsia="仿宋_GB2312" w:hAnsi="仿宋" w:cs="Times New Roman" w:hint="eastAsia"/>
          <w:b w:val="0"/>
          <w:bCs/>
        </w:rPr>
        <w:t>操作</w:t>
      </w:r>
      <w:r w:rsidR="00E13E40" w:rsidRPr="00DD59A6">
        <w:rPr>
          <w:rFonts w:ascii="仿宋_GB2312" w:eastAsia="仿宋_GB2312" w:hAnsi="仿宋" w:cs="Times New Roman" w:hint="eastAsia"/>
          <w:b w:val="0"/>
          <w:bCs/>
        </w:rPr>
        <w:t>，提高抽查检查规范化程度</w:t>
      </w:r>
      <w:r w:rsidR="004229A4" w:rsidRPr="00DD59A6">
        <w:rPr>
          <w:rFonts w:ascii="仿宋_GB2312" w:eastAsia="仿宋_GB2312" w:hAnsi="仿宋" w:cs="Times New Roman" w:hint="eastAsia"/>
          <w:b w:val="0"/>
          <w:bCs/>
        </w:rPr>
        <w:t>。</w:t>
      </w:r>
    </w:p>
    <w:p w:rsidR="00226716" w:rsidRPr="00DD59A6" w:rsidRDefault="00024D11" w:rsidP="00DD59A6">
      <w:pPr>
        <w:spacing w:line="580" w:lineRule="exact"/>
        <w:ind w:firstLineChars="196" w:firstLine="627"/>
        <w:rPr>
          <w:rFonts w:ascii="楷体" w:eastAsia="楷体" w:hAnsi="楷体" w:cs="楷体"/>
          <w:b w:val="0"/>
        </w:rPr>
      </w:pPr>
      <w:r w:rsidRPr="00DD59A6">
        <w:rPr>
          <w:rFonts w:ascii="楷体" w:eastAsia="楷体" w:hAnsi="楷体" w:cs="楷体" w:hint="eastAsia"/>
          <w:b w:val="0"/>
        </w:rPr>
        <w:t>（六</w:t>
      </w:r>
      <w:r w:rsidR="00EB665C" w:rsidRPr="00DD59A6">
        <w:rPr>
          <w:rFonts w:ascii="楷体" w:eastAsia="楷体" w:hAnsi="楷体" w:cs="楷体" w:hint="eastAsia"/>
          <w:b w:val="0"/>
        </w:rPr>
        <w:t>）强化抽查检查结果</w:t>
      </w:r>
      <w:r w:rsidR="006F65DE" w:rsidRPr="00DD59A6">
        <w:rPr>
          <w:rFonts w:ascii="楷体" w:eastAsia="楷体" w:hAnsi="楷体" w:cs="楷体" w:hint="eastAsia"/>
          <w:b w:val="0"/>
        </w:rPr>
        <w:t>公示</w:t>
      </w:r>
      <w:r w:rsidR="00EB665C" w:rsidRPr="00DD59A6">
        <w:rPr>
          <w:rFonts w:ascii="楷体" w:eastAsia="楷体" w:hAnsi="楷体" w:cs="楷体" w:hint="eastAsia"/>
          <w:b w:val="0"/>
        </w:rPr>
        <w:t>运用。</w:t>
      </w:r>
    </w:p>
    <w:p w:rsidR="00226716" w:rsidRPr="00DD59A6" w:rsidRDefault="00EB665C" w:rsidP="00DD59A6">
      <w:pPr>
        <w:spacing w:line="580" w:lineRule="exact"/>
        <w:ind w:firstLineChars="196" w:firstLine="627"/>
        <w:rPr>
          <w:rFonts w:ascii="仿宋_GB2312" w:eastAsia="仿宋_GB2312" w:hAnsi="仿宋" w:cs="仿宋"/>
          <w:b w:val="0"/>
          <w:bCs/>
        </w:rPr>
      </w:pPr>
      <w:r w:rsidRPr="00DD59A6">
        <w:rPr>
          <w:rFonts w:ascii="仿宋_GB2312" w:eastAsia="仿宋_GB2312" w:hAnsi="仿宋" w:cs="仿宋" w:hint="eastAsia"/>
          <w:b w:val="0"/>
          <w:bCs/>
        </w:rPr>
        <w:t>按照“谁检查、谁录入、谁公开”的原则，将抽查检查结果</w:t>
      </w:r>
      <w:r w:rsidR="001034F3" w:rsidRPr="00DD59A6">
        <w:rPr>
          <w:rFonts w:ascii="仿宋_GB2312" w:eastAsia="仿宋_GB2312" w:hAnsi="仿宋" w:cs="仿宋" w:hint="eastAsia"/>
          <w:b w:val="0"/>
          <w:bCs/>
        </w:rPr>
        <w:t>通过国家企业信用信息公示系统、</w:t>
      </w:r>
      <w:r w:rsidR="00183A2B" w:rsidRPr="00DD59A6">
        <w:rPr>
          <w:rFonts w:ascii="仿宋_GB2312" w:eastAsia="仿宋_GB2312" w:hAnsi="仿宋" w:cs="仿宋" w:hint="eastAsia"/>
          <w:b w:val="0"/>
          <w:bCs/>
        </w:rPr>
        <w:t>国家“互联网+监管”系统、</w:t>
      </w:r>
      <w:r w:rsidR="009A45F9" w:rsidRPr="00DD59A6">
        <w:rPr>
          <w:rFonts w:ascii="仿宋_GB2312" w:eastAsia="仿宋_GB2312" w:hAnsi="仿宋" w:cs="仿宋" w:hint="eastAsia"/>
          <w:b w:val="0"/>
          <w:bCs/>
        </w:rPr>
        <w:t>“信用中国”网站</w:t>
      </w:r>
      <w:r w:rsidR="00BB2A06" w:rsidRPr="00DD59A6">
        <w:rPr>
          <w:rFonts w:ascii="仿宋_GB2312" w:eastAsia="仿宋_GB2312" w:hAnsi="仿宋" w:cs="仿宋" w:hint="eastAsia"/>
          <w:b w:val="0"/>
          <w:bCs/>
        </w:rPr>
        <w:t>及</w:t>
      </w:r>
      <w:r w:rsidR="009A45F9" w:rsidRPr="00DD59A6">
        <w:rPr>
          <w:rFonts w:ascii="仿宋_GB2312" w:eastAsia="仿宋_GB2312" w:hAnsi="仿宋" w:cs="仿宋" w:hint="eastAsia"/>
          <w:b w:val="0"/>
          <w:bCs/>
        </w:rPr>
        <w:t>各级信用门户网站</w:t>
      </w:r>
      <w:r w:rsidR="001034F3" w:rsidRPr="00DD59A6">
        <w:rPr>
          <w:rFonts w:ascii="仿宋_GB2312" w:eastAsia="仿宋_GB2312" w:hAnsi="仿宋" w:cs="仿宋" w:hint="eastAsia"/>
          <w:b w:val="0"/>
          <w:bCs/>
        </w:rPr>
        <w:t>等进行</w:t>
      </w:r>
      <w:r w:rsidRPr="00DD59A6">
        <w:rPr>
          <w:rFonts w:ascii="仿宋_GB2312" w:eastAsia="仿宋_GB2312" w:hAnsi="仿宋" w:cs="仿宋" w:hint="eastAsia"/>
          <w:b w:val="0"/>
          <w:bCs/>
        </w:rPr>
        <w:t>公示，接受社会监督。对抽查发现的违法违规行为</w:t>
      </w:r>
      <w:r w:rsidR="00BB2A06" w:rsidRPr="00DD59A6">
        <w:rPr>
          <w:rFonts w:ascii="仿宋_GB2312" w:eastAsia="仿宋_GB2312" w:hAnsi="仿宋" w:cs="仿宋" w:hint="eastAsia"/>
          <w:b w:val="0"/>
          <w:bCs/>
        </w:rPr>
        <w:t>依法加大惩处力度</w:t>
      </w:r>
      <w:r w:rsidRPr="00DD59A6">
        <w:rPr>
          <w:rFonts w:ascii="仿宋_GB2312" w:eastAsia="仿宋_GB2312" w:hAnsi="仿宋" w:cs="仿宋" w:hint="eastAsia"/>
          <w:b w:val="0"/>
          <w:bCs/>
        </w:rPr>
        <w:t>，对涉嫌犯罪的及时移送司法机关。</w:t>
      </w:r>
      <w:r w:rsidR="00D765F6" w:rsidRPr="00DD59A6">
        <w:rPr>
          <w:rFonts w:ascii="仿宋_GB2312" w:eastAsia="仿宋_GB2312" w:hAnsi="仿宋" w:cs="仿宋" w:hint="eastAsia"/>
          <w:b w:val="0"/>
          <w:bCs/>
        </w:rPr>
        <w:t>实现</w:t>
      </w:r>
      <w:r w:rsidR="005748E3" w:rsidRPr="00DD59A6">
        <w:rPr>
          <w:rFonts w:ascii="仿宋_GB2312" w:eastAsia="仿宋_GB2312" w:hAnsi="仿宋" w:cs="仿宋" w:hint="eastAsia"/>
          <w:b w:val="0"/>
          <w:bCs/>
        </w:rPr>
        <w:t>政府部门</w:t>
      </w:r>
      <w:r w:rsidR="00867E05" w:rsidRPr="00DD59A6">
        <w:rPr>
          <w:rFonts w:ascii="仿宋_GB2312" w:eastAsia="仿宋_GB2312" w:hAnsi="仿宋" w:cs="仿宋" w:hint="eastAsia"/>
          <w:b w:val="0"/>
          <w:bCs/>
        </w:rPr>
        <w:t>间</w:t>
      </w:r>
      <w:r w:rsidR="005748E3" w:rsidRPr="00DD59A6">
        <w:rPr>
          <w:rFonts w:ascii="仿宋_GB2312" w:eastAsia="仿宋_GB2312" w:hAnsi="仿宋" w:cs="仿宋" w:hint="eastAsia"/>
          <w:b w:val="0"/>
          <w:bCs/>
        </w:rPr>
        <w:t>抽查检查结果互认，</w:t>
      </w:r>
      <w:r w:rsidR="00D765F6" w:rsidRPr="00DD59A6">
        <w:rPr>
          <w:rFonts w:ascii="仿宋_GB2312" w:eastAsia="仿宋_GB2312" w:hAnsi="仿宋" w:cs="仿宋" w:hint="eastAsia"/>
          <w:b w:val="0"/>
          <w:bCs/>
        </w:rPr>
        <w:t>推进“双随机、</w:t>
      </w:r>
      <w:proofErr w:type="gramStart"/>
      <w:r w:rsidR="00D765F6"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="00D765F6" w:rsidRPr="00DD59A6">
        <w:rPr>
          <w:rFonts w:ascii="仿宋_GB2312" w:eastAsia="仿宋_GB2312" w:hAnsi="仿宋" w:cs="仿宋" w:hint="eastAsia"/>
          <w:b w:val="0"/>
          <w:bCs/>
        </w:rPr>
        <w:t>公开”监管与信用监管的有效衔接，对抽查发现的违法失信行为</w:t>
      </w:r>
      <w:r w:rsidRPr="00DD59A6">
        <w:rPr>
          <w:rFonts w:ascii="仿宋_GB2312" w:eastAsia="仿宋_GB2312" w:hAnsi="仿宋" w:cs="仿宋" w:hint="eastAsia"/>
          <w:b w:val="0"/>
          <w:bCs/>
        </w:rPr>
        <w:t>实施联合惩戒，形成有效震慑，增强市场主体守法的自觉性。</w:t>
      </w:r>
    </w:p>
    <w:p w:rsidR="00226716" w:rsidRPr="00DD59A6" w:rsidRDefault="00024D11" w:rsidP="00DD59A6">
      <w:pPr>
        <w:spacing w:line="580" w:lineRule="exact"/>
        <w:ind w:firstLineChars="196" w:firstLine="627"/>
        <w:rPr>
          <w:rFonts w:ascii="楷体" w:eastAsia="楷体" w:hAnsi="楷体" w:cs="仿宋"/>
          <w:b w:val="0"/>
          <w:bCs/>
        </w:rPr>
      </w:pPr>
      <w:r w:rsidRPr="00DD59A6">
        <w:rPr>
          <w:rFonts w:ascii="楷体" w:eastAsia="楷体" w:hAnsi="楷体" w:cs="仿宋" w:hint="eastAsia"/>
          <w:b w:val="0"/>
          <w:bCs/>
        </w:rPr>
        <w:t>（七</w:t>
      </w:r>
      <w:r w:rsidR="00745F48" w:rsidRPr="00DD59A6">
        <w:rPr>
          <w:rFonts w:ascii="楷体" w:eastAsia="楷体" w:hAnsi="楷体" w:cs="仿宋" w:hint="eastAsia"/>
          <w:b w:val="0"/>
          <w:bCs/>
        </w:rPr>
        <w:t>）</w:t>
      </w:r>
      <w:r w:rsidR="005B77CE" w:rsidRPr="00DD59A6">
        <w:rPr>
          <w:rFonts w:ascii="楷体" w:eastAsia="楷体" w:hAnsi="楷体" w:cs="仿宋" w:hint="eastAsia"/>
          <w:b w:val="0"/>
          <w:bCs/>
        </w:rPr>
        <w:t>做好个案处理和专项</w:t>
      </w:r>
      <w:r w:rsidR="00863542" w:rsidRPr="00DD59A6">
        <w:rPr>
          <w:rFonts w:ascii="楷体" w:eastAsia="楷体" w:hAnsi="楷体" w:cs="仿宋" w:hint="eastAsia"/>
          <w:b w:val="0"/>
          <w:bCs/>
        </w:rPr>
        <w:t>检查</w:t>
      </w:r>
      <w:r w:rsidR="005B77CE" w:rsidRPr="00DD59A6">
        <w:rPr>
          <w:rFonts w:ascii="楷体" w:eastAsia="楷体" w:hAnsi="楷体" w:cs="仿宋" w:hint="eastAsia"/>
          <w:b w:val="0"/>
          <w:bCs/>
        </w:rPr>
        <w:t>工作</w:t>
      </w:r>
      <w:r w:rsidR="00EB665C" w:rsidRPr="00DD59A6">
        <w:rPr>
          <w:rFonts w:ascii="楷体" w:eastAsia="楷体" w:hAnsi="楷体" w:cs="仿宋" w:hint="eastAsia"/>
          <w:b w:val="0"/>
          <w:bCs/>
        </w:rPr>
        <w:t>。</w:t>
      </w:r>
    </w:p>
    <w:p w:rsidR="00226716" w:rsidRPr="00DD59A6" w:rsidRDefault="00EB665C" w:rsidP="00DD59A6">
      <w:pPr>
        <w:spacing w:line="580" w:lineRule="exact"/>
        <w:ind w:firstLineChars="196" w:firstLine="627"/>
        <w:rPr>
          <w:rFonts w:ascii="仿宋_GB2312" w:eastAsia="仿宋_GB2312" w:cs="Times New Roman"/>
          <w:b w:val="0"/>
        </w:rPr>
      </w:pPr>
      <w:r w:rsidRPr="00DD59A6">
        <w:rPr>
          <w:rFonts w:ascii="仿宋_GB2312" w:eastAsia="仿宋_GB2312" w:cs="Times New Roman" w:hint="eastAsia"/>
          <w:b w:val="0"/>
        </w:rPr>
        <w:t>在</w:t>
      </w:r>
      <w:r w:rsidR="00745F48" w:rsidRPr="00DD59A6">
        <w:rPr>
          <w:rFonts w:ascii="仿宋_GB2312" w:eastAsia="仿宋_GB2312" w:cs="Times New Roman" w:hint="eastAsia"/>
          <w:b w:val="0"/>
        </w:rPr>
        <w:t>做好</w:t>
      </w:r>
      <w:r w:rsidRPr="00DD59A6">
        <w:rPr>
          <w:rFonts w:ascii="仿宋_GB2312" w:eastAsia="仿宋_GB2312" w:cs="Times New Roman" w:hint="eastAsia"/>
          <w:b w:val="0"/>
        </w:rPr>
        <w:t>“双随机、</w:t>
      </w:r>
      <w:proofErr w:type="gramStart"/>
      <w:r w:rsidRPr="00DD59A6">
        <w:rPr>
          <w:rFonts w:ascii="仿宋_GB2312" w:eastAsia="仿宋_GB2312" w:cs="Times New Roman" w:hint="eastAsia"/>
          <w:b w:val="0"/>
        </w:rPr>
        <w:t>一</w:t>
      </w:r>
      <w:proofErr w:type="gramEnd"/>
      <w:r w:rsidRPr="00DD59A6">
        <w:rPr>
          <w:rFonts w:ascii="仿宋_GB2312" w:eastAsia="仿宋_GB2312" w:cs="Times New Roman" w:hint="eastAsia"/>
          <w:b w:val="0"/>
        </w:rPr>
        <w:t>公开”监管</w:t>
      </w:r>
      <w:r w:rsidR="00745F48" w:rsidRPr="00DD59A6">
        <w:rPr>
          <w:rFonts w:ascii="仿宋_GB2312" w:eastAsia="仿宋_GB2312" w:cs="Times New Roman" w:hint="eastAsia"/>
          <w:b w:val="0"/>
        </w:rPr>
        <w:t>工作</w:t>
      </w:r>
      <w:r w:rsidRPr="00DD59A6">
        <w:rPr>
          <w:rFonts w:ascii="仿宋_GB2312" w:eastAsia="仿宋_GB2312" w:cs="Times New Roman" w:hint="eastAsia"/>
          <w:b w:val="0"/>
        </w:rPr>
        <w:t>的同时，</w:t>
      </w:r>
      <w:r w:rsidR="00EF0BDE" w:rsidRPr="00DD59A6">
        <w:rPr>
          <w:rFonts w:ascii="仿宋_GB2312" w:eastAsia="仿宋_GB2312" w:cs="Times New Roman" w:hint="eastAsia"/>
          <w:b w:val="0"/>
        </w:rPr>
        <w:t>对通过投诉举报、转办交办、</w:t>
      </w:r>
      <w:r w:rsidR="005A0647" w:rsidRPr="00DD59A6">
        <w:rPr>
          <w:rFonts w:ascii="仿宋_GB2312" w:eastAsia="仿宋_GB2312" w:cs="Times New Roman" w:hint="eastAsia"/>
          <w:b w:val="0"/>
        </w:rPr>
        <w:t>数据监测</w:t>
      </w:r>
      <w:r w:rsidR="00B71501" w:rsidRPr="00DD59A6">
        <w:rPr>
          <w:rFonts w:ascii="仿宋_GB2312" w:eastAsia="仿宋_GB2312" w:cs="Times New Roman" w:hint="eastAsia"/>
          <w:b w:val="0"/>
        </w:rPr>
        <w:t>等</w:t>
      </w:r>
      <w:r w:rsidR="00EF0BDE" w:rsidRPr="00DD59A6">
        <w:rPr>
          <w:rFonts w:ascii="仿宋_GB2312" w:eastAsia="仿宋_GB2312" w:cs="Times New Roman" w:hint="eastAsia"/>
          <w:b w:val="0"/>
        </w:rPr>
        <w:t>获知的</w:t>
      </w:r>
      <w:r w:rsidR="00326E51" w:rsidRPr="00DD59A6">
        <w:rPr>
          <w:rFonts w:ascii="仿宋_GB2312" w:eastAsia="仿宋_GB2312" w:cs="Times New Roman" w:hint="eastAsia"/>
          <w:b w:val="0"/>
        </w:rPr>
        <w:t>违法违规</w:t>
      </w:r>
      <w:r w:rsidR="00EF0BDE" w:rsidRPr="00DD59A6">
        <w:rPr>
          <w:rFonts w:ascii="仿宋_GB2312" w:eastAsia="仿宋_GB2312" w:cs="Times New Roman" w:hint="eastAsia"/>
          <w:b w:val="0"/>
        </w:rPr>
        <w:t>个案线索，要立即实施检查、处置</w:t>
      </w:r>
      <w:r w:rsidR="00211B80" w:rsidRPr="00DD59A6">
        <w:rPr>
          <w:rFonts w:ascii="仿宋_GB2312" w:eastAsia="仿宋_GB2312" w:cs="Times New Roman" w:hint="eastAsia"/>
          <w:b w:val="0"/>
        </w:rPr>
        <w:t>；需要立案查处的，要按照行政处罚程序规定进行调查处理</w:t>
      </w:r>
      <w:r w:rsidR="00EF0BDE" w:rsidRPr="00DD59A6">
        <w:rPr>
          <w:rFonts w:ascii="仿宋_GB2312" w:eastAsia="仿宋_GB2312" w:cs="Times New Roman" w:hint="eastAsia"/>
          <w:b w:val="0"/>
        </w:rPr>
        <w:t>。</w:t>
      </w:r>
      <w:r w:rsidR="005B77CE" w:rsidRPr="00DD59A6">
        <w:rPr>
          <w:rFonts w:ascii="仿宋_GB2312" w:eastAsia="仿宋_GB2312" w:cs="Times New Roman" w:hint="eastAsia"/>
          <w:b w:val="0"/>
        </w:rPr>
        <w:t>要坚持问题导向，</w:t>
      </w:r>
      <w:r w:rsidR="00EF0BDE" w:rsidRPr="00DD59A6">
        <w:rPr>
          <w:rFonts w:ascii="仿宋_GB2312" w:eastAsia="仿宋_GB2312" w:cs="Times New Roman" w:hint="eastAsia"/>
          <w:b w:val="0"/>
        </w:rPr>
        <w:t>对</w:t>
      </w:r>
      <w:r w:rsidR="00FE7555" w:rsidRPr="00DD59A6">
        <w:rPr>
          <w:rFonts w:ascii="仿宋_GB2312" w:eastAsia="仿宋_GB2312" w:cs="Times New Roman" w:hint="eastAsia"/>
          <w:b w:val="0"/>
        </w:rPr>
        <w:t>通过上述渠道</w:t>
      </w:r>
      <w:r w:rsidR="00326E51" w:rsidRPr="00DD59A6">
        <w:rPr>
          <w:rFonts w:ascii="仿宋_GB2312" w:eastAsia="仿宋_GB2312" w:cs="Times New Roman" w:hint="eastAsia"/>
          <w:b w:val="0"/>
        </w:rPr>
        <w:t>反映的</w:t>
      </w:r>
      <w:r w:rsidR="00407E76" w:rsidRPr="00DD59A6">
        <w:rPr>
          <w:rFonts w:ascii="仿宋_GB2312" w:eastAsia="仿宋_GB2312" w:cs="Times New Roman" w:hint="eastAsia"/>
          <w:b w:val="0"/>
        </w:rPr>
        <w:t>普遍性</w:t>
      </w:r>
      <w:r w:rsidR="00326E51" w:rsidRPr="00DD59A6">
        <w:rPr>
          <w:rFonts w:ascii="仿宋_GB2312" w:eastAsia="仿宋_GB2312" w:cs="Times New Roman" w:hint="eastAsia"/>
          <w:b w:val="0"/>
        </w:rPr>
        <w:t>问题和市场秩序存在的突出风险</w:t>
      </w:r>
      <w:r w:rsidRPr="00DD59A6">
        <w:rPr>
          <w:rFonts w:ascii="仿宋_GB2312" w:eastAsia="仿宋_GB2312" w:cs="Times New Roman" w:hint="eastAsia"/>
          <w:b w:val="0"/>
        </w:rPr>
        <w:t>，</w:t>
      </w:r>
      <w:r w:rsidR="00276DBC" w:rsidRPr="00DD59A6">
        <w:rPr>
          <w:rFonts w:ascii="仿宋_GB2312" w:eastAsia="仿宋_GB2312" w:cs="Times New Roman" w:hint="eastAsia"/>
          <w:b w:val="0"/>
        </w:rPr>
        <w:t>要</w:t>
      </w:r>
      <w:r w:rsidR="00326E51" w:rsidRPr="00DD59A6">
        <w:rPr>
          <w:rFonts w:ascii="仿宋_GB2312" w:eastAsia="仿宋_GB2312" w:cs="Times New Roman" w:hint="eastAsia"/>
          <w:b w:val="0"/>
        </w:rPr>
        <w:t>通过双随机抽查的方式</w:t>
      </w:r>
      <w:r w:rsidR="00745F48" w:rsidRPr="00DD59A6">
        <w:rPr>
          <w:rFonts w:ascii="仿宋_GB2312" w:eastAsia="仿宋_GB2312" w:cs="Times New Roman" w:hint="eastAsia"/>
          <w:b w:val="0"/>
        </w:rPr>
        <w:t>，针对所涉抽查事项</w:t>
      </w:r>
      <w:r w:rsidRPr="00DD59A6">
        <w:rPr>
          <w:rFonts w:ascii="仿宋_GB2312" w:eastAsia="仿宋_GB2312" w:cs="Times New Roman" w:hint="eastAsia"/>
          <w:b w:val="0"/>
        </w:rPr>
        <w:t>开展有针对性的</w:t>
      </w:r>
      <w:r w:rsidR="005B77CE" w:rsidRPr="00DD59A6">
        <w:rPr>
          <w:rFonts w:ascii="仿宋_GB2312" w:eastAsia="仿宋_GB2312" w:cs="Times New Roman" w:hint="eastAsia"/>
          <w:b w:val="0"/>
        </w:rPr>
        <w:t>专项</w:t>
      </w:r>
      <w:r w:rsidR="00863542" w:rsidRPr="00DD59A6">
        <w:rPr>
          <w:rFonts w:ascii="仿宋_GB2312" w:eastAsia="仿宋_GB2312" w:cs="Times New Roman" w:hint="eastAsia"/>
          <w:b w:val="0"/>
        </w:rPr>
        <w:t>检查</w:t>
      </w:r>
      <w:r w:rsidR="001D2F24" w:rsidRPr="00DD59A6">
        <w:rPr>
          <w:rFonts w:ascii="仿宋_GB2312" w:eastAsia="仿宋_GB2312" w:cs="Times New Roman" w:hint="eastAsia"/>
          <w:b w:val="0"/>
        </w:rPr>
        <w:t>，</w:t>
      </w:r>
      <w:r w:rsidR="00326E51" w:rsidRPr="00DD59A6">
        <w:rPr>
          <w:rFonts w:ascii="仿宋_GB2312" w:eastAsia="仿宋_GB2312" w:cs="Times New Roman" w:hint="eastAsia"/>
          <w:b w:val="0"/>
        </w:rPr>
        <w:t>并根据实际情况确定抽查比例，</w:t>
      </w:r>
      <w:r w:rsidR="00326E51" w:rsidRPr="00DD59A6">
        <w:rPr>
          <w:rFonts w:ascii="仿宋_GB2312" w:eastAsia="仿宋_GB2312" w:hint="eastAsia"/>
          <w:b w:val="0"/>
        </w:rPr>
        <w:t>确保不发生系统性</w:t>
      </w:r>
      <w:r w:rsidR="009D26DB" w:rsidRPr="00DD59A6">
        <w:rPr>
          <w:rFonts w:ascii="仿宋_GB2312" w:eastAsia="仿宋_GB2312" w:hint="eastAsia"/>
          <w:b w:val="0"/>
        </w:rPr>
        <w:t>、</w:t>
      </w:r>
      <w:r w:rsidR="00326E51" w:rsidRPr="00DD59A6">
        <w:rPr>
          <w:rFonts w:ascii="仿宋_GB2312" w:eastAsia="仿宋_GB2312" w:hint="eastAsia"/>
          <w:b w:val="0"/>
        </w:rPr>
        <w:t>区域性风险</w:t>
      </w:r>
      <w:r w:rsidR="001D2F24" w:rsidRPr="00DD59A6">
        <w:rPr>
          <w:rFonts w:ascii="仿宋_GB2312" w:eastAsia="仿宋_GB2312" w:cs="Times New Roman" w:hint="eastAsia"/>
          <w:b w:val="0"/>
        </w:rPr>
        <w:t>。</w:t>
      </w:r>
      <w:r w:rsidRPr="00DD59A6">
        <w:rPr>
          <w:rFonts w:ascii="仿宋_GB2312" w:eastAsia="仿宋_GB2312" w:cs="Times New Roman" w:hint="eastAsia"/>
          <w:b w:val="0"/>
        </w:rPr>
        <w:t>要将涉企抽查检查结果归集至国家企业信用信息公示</w:t>
      </w:r>
      <w:r w:rsidRPr="00DD59A6">
        <w:rPr>
          <w:rFonts w:ascii="仿宋_GB2312" w:eastAsia="仿宋_GB2312" w:cs="Times New Roman" w:hint="eastAsia"/>
          <w:b w:val="0"/>
        </w:rPr>
        <w:lastRenderedPageBreak/>
        <w:t>系统</w:t>
      </w:r>
      <w:r w:rsidR="009A45F9" w:rsidRPr="00DD59A6">
        <w:rPr>
          <w:rFonts w:ascii="仿宋_GB2312" w:eastAsia="仿宋_GB2312" w:cs="Times New Roman" w:hint="eastAsia"/>
          <w:b w:val="0"/>
        </w:rPr>
        <w:t>、全国信用信息共享平台</w:t>
      </w:r>
      <w:r w:rsidR="00183A2B" w:rsidRPr="00DD59A6">
        <w:rPr>
          <w:rFonts w:ascii="仿宋_GB2312" w:eastAsia="仿宋_GB2312" w:cs="Times New Roman" w:hint="eastAsia"/>
          <w:b w:val="0"/>
        </w:rPr>
        <w:t>和</w:t>
      </w:r>
      <w:r w:rsidR="00183A2B" w:rsidRPr="00DD59A6">
        <w:rPr>
          <w:rFonts w:ascii="仿宋_GB2312" w:eastAsia="仿宋_GB2312" w:hAnsi="仿宋" w:cs="仿宋" w:hint="eastAsia"/>
          <w:b w:val="0"/>
          <w:bCs/>
        </w:rPr>
        <w:t>国家“互联网+监管”系统</w:t>
      </w:r>
      <w:r w:rsidR="009A45F9" w:rsidRPr="00DD59A6">
        <w:rPr>
          <w:rFonts w:ascii="仿宋_GB2312" w:eastAsia="仿宋_GB2312" w:cs="Times New Roman" w:hint="eastAsia"/>
          <w:b w:val="0"/>
        </w:rPr>
        <w:t>等平台</w:t>
      </w:r>
      <w:r w:rsidRPr="00DD59A6">
        <w:rPr>
          <w:rFonts w:ascii="仿宋_GB2312" w:eastAsia="仿宋_GB2312" w:cs="Times New Roman" w:hint="eastAsia"/>
          <w:b w:val="0"/>
        </w:rPr>
        <w:t>，为开展协同监管和联合惩戒创造条件。</w:t>
      </w:r>
      <w:r w:rsidR="00954418" w:rsidRPr="00DD59A6">
        <w:rPr>
          <w:rFonts w:ascii="仿宋_GB2312" w:eastAsia="仿宋_GB2312" w:cs="Times New Roman" w:hint="eastAsia"/>
          <w:b w:val="0"/>
        </w:rPr>
        <w:t>对无证无照经营的查处，有关部门应当按照《无证无照经营</w:t>
      </w:r>
      <w:r w:rsidR="00BB2A06" w:rsidRPr="00DD59A6">
        <w:rPr>
          <w:rFonts w:ascii="仿宋_GB2312" w:eastAsia="仿宋_GB2312" w:cs="Times New Roman" w:hint="eastAsia"/>
          <w:b w:val="0"/>
        </w:rPr>
        <w:t>查处</w:t>
      </w:r>
      <w:r w:rsidR="00954418" w:rsidRPr="00DD59A6">
        <w:rPr>
          <w:rFonts w:ascii="仿宋_GB2312" w:eastAsia="仿宋_GB2312" w:cs="Times New Roman" w:hint="eastAsia"/>
          <w:b w:val="0"/>
        </w:rPr>
        <w:t>办法》等法律法规的规定依法履职。</w:t>
      </w:r>
    </w:p>
    <w:p w:rsidR="00226716" w:rsidRPr="00DD59A6" w:rsidRDefault="00EB665C" w:rsidP="00DD59A6">
      <w:pPr>
        <w:spacing w:line="580" w:lineRule="exact"/>
        <w:ind w:firstLineChars="196" w:firstLine="627"/>
        <w:rPr>
          <w:rFonts w:ascii="黑体" w:eastAsia="黑体" w:hAnsi="黑体" w:cs="仿宋"/>
          <w:b w:val="0"/>
          <w:bCs/>
        </w:rPr>
      </w:pPr>
      <w:r w:rsidRPr="00DD59A6">
        <w:rPr>
          <w:rFonts w:ascii="黑体" w:eastAsia="黑体" w:hAnsi="黑体" w:cs="仿宋" w:hint="eastAsia"/>
          <w:b w:val="0"/>
          <w:bCs/>
        </w:rPr>
        <w:t>四、保障措施</w:t>
      </w:r>
    </w:p>
    <w:p w:rsidR="00226716" w:rsidRPr="00DD59A6" w:rsidRDefault="00EB665C" w:rsidP="00DD59A6">
      <w:pPr>
        <w:spacing w:line="580" w:lineRule="exact"/>
        <w:ind w:firstLineChars="200" w:firstLine="640"/>
        <w:rPr>
          <w:rFonts w:ascii="楷体" w:eastAsia="楷体" w:hAnsi="楷体" w:cs="楷体"/>
          <w:b w:val="0"/>
        </w:rPr>
      </w:pPr>
      <w:r w:rsidRPr="00DD59A6">
        <w:rPr>
          <w:rFonts w:ascii="楷体" w:eastAsia="楷体" w:hAnsi="楷体" w:cs="楷体" w:hint="eastAsia"/>
          <w:b w:val="0"/>
        </w:rPr>
        <w:t>（一）加强组织领导。</w:t>
      </w:r>
    </w:p>
    <w:p w:rsidR="004E1250" w:rsidRPr="00DD59A6" w:rsidRDefault="00EB665C" w:rsidP="00DD59A6">
      <w:pPr>
        <w:spacing w:line="580" w:lineRule="exact"/>
        <w:ind w:firstLineChars="196" w:firstLine="627"/>
        <w:rPr>
          <w:rFonts w:ascii="仿宋_GB2312" w:eastAsia="仿宋_GB2312" w:hAnsi="仿宋" w:cs="仿宋"/>
          <w:b w:val="0"/>
          <w:bCs/>
        </w:rPr>
      </w:pPr>
      <w:r w:rsidRPr="00DD59A6">
        <w:rPr>
          <w:rFonts w:ascii="仿宋_GB2312" w:eastAsia="仿宋_GB2312" w:hint="eastAsia"/>
          <w:b w:val="0"/>
        </w:rPr>
        <w:t>市场监管、</w:t>
      </w:r>
      <w:r w:rsidR="004E1250" w:rsidRPr="00DD59A6">
        <w:rPr>
          <w:rFonts w:ascii="仿宋_GB2312" w:eastAsia="仿宋_GB2312" w:hint="eastAsia"/>
          <w:b w:val="0"/>
        </w:rPr>
        <w:t>发展改革、</w:t>
      </w:r>
      <w:r w:rsidRPr="00DD59A6">
        <w:rPr>
          <w:rFonts w:ascii="仿宋_GB2312" w:eastAsia="仿宋_GB2312" w:hint="eastAsia"/>
          <w:b w:val="0"/>
        </w:rPr>
        <w:t>教育、公安、</w:t>
      </w:r>
      <w:r w:rsidR="00BB17A4" w:rsidRPr="00DD59A6">
        <w:rPr>
          <w:rFonts w:ascii="仿宋_GB2312" w:eastAsia="仿宋_GB2312" w:hint="eastAsia"/>
          <w:b w:val="0"/>
        </w:rPr>
        <w:t>人力资源社会保障</w:t>
      </w:r>
      <w:r w:rsidRPr="00DD59A6">
        <w:rPr>
          <w:rFonts w:ascii="仿宋_GB2312" w:eastAsia="仿宋_GB2312" w:hint="eastAsia"/>
          <w:b w:val="0"/>
        </w:rPr>
        <w:t>、生态环境、</w:t>
      </w:r>
      <w:r w:rsidR="00BB17A4" w:rsidRPr="00DD59A6">
        <w:rPr>
          <w:rFonts w:ascii="仿宋_GB2312" w:eastAsia="仿宋_GB2312" w:hint="eastAsia"/>
          <w:b w:val="0"/>
        </w:rPr>
        <w:t>住房城乡建设</w:t>
      </w:r>
      <w:r w:rsidRPr="00DD59A6">
        <w:rPr>
          <w:rFonts w:ascii="仿宋_GB2312" w:eastAsia="仿宋_GB2312" w:hint="eastAsia"/>
          <w:b w:val="0"/>
        </w:rPr>
        <w:t>、交通</w:t>
      </w:r>
      <w:r w:rsidR="00BB17A4" w:rsidRPr="00DD59A6">
        <w:rPr>
          <w:rFonts w:ascii="仿宋_GB2312" w:eastAsia="仿宋_GB2312" w:hint="eastAsia"/>
          <w:b w:val="0"/>
        </w:rPr>
        <w:t>运输</w:t>
      </w:r>
      <w:r w:rsidRPr="00DD59A6">
        <w:rPr>
          <w:rFonts w:ascii="仿宋_GB2312" w:eastAsia="仿宋_GB2312" w:hint="eastAsia"/>
          <w:b w:val="0"/>
        </w:rPr>
        <w:t>、农业</w:t>
      </w:r>
      <w:r w:rsidR="00BB17A4" w:rsidRPr="00DD59A6">
        <w:rPr>
          <w:rFonts w:ascii="仿宋_GB2312" w:eastAsia="仿宋_GB2312" w:hint="eastAsia"/>
          <w:b w:val="0"/>
        </w:rPr>
        <w:t>农村</w:t>
      </w:r>
      <w:r w:rsidRPr="00DD59A6">
        <w:rPr>
          <w:rFonts w:ascii="仿宋_GB2312" w:eastAsia="仿宋_GB2312" w:hint="eastAsia"/>
          <w:b w:val="0"/>
        </w:rPr>
        <w:t>、商务、文化</w:t>
      </w:r>
      <w:r w:rsidR="00BB17A4" w:rsidRPr="00DD59A6">
        <w:rPr>
          <w:rFonts w:ascii="仿宋_GB2312" w:eastAsia="仿宋_GB2312" w:hint="eastAsia"/>
          <w:b w:val="0"/>
        </w:rPr>
        <w:t>和</w:t>
      </w:r>
      <w:r w:rsidRPr="00DD59A6">
        <w:rPr>
          <w:rFonts w:ascii="仿宋_GB2312" w:eastAsia="仿宋_GB2312" w:hint="eastAsia"/>
          <w:b w:val="0"/>
        </w:rPr>
        <w:t>旅游、卫生健康、</w:t>
      </w:r>
      <w:r w:rsidR="007D5273" w:rsidRPr="00DD59A6">
        <w:rPr>
          <w:rFonts w:ascii="仿宋_GB2312" w:eastAsia="仿宋_GB2312" w:hint="eastAsia"/>
          <w:b w:val="0"/>
        </w:rPr>
        <w:t>应急、</w:t>
      </w:r>
      <w:r w:rsidRPr="00DD59A6">
        <w:rPr>
          <w:rFonts w:ascii="仿宋_GB2312" w:eastAsia="仿宋_GB2312" w:hint="eastAsia"/>
          <w:b w:val="0"/>
        </w:rPr>
        <w:t>海关、税务</w:t>
      </w:r>
      <w:r w:rsidR="004E1250" w:rsidRPr="00DD59A6">
        <w:rPr>
          <w:rFonts w:ascii="仿宋_GB2312" w:eastAsia="仿宋_GB2312" w:hint="eastAsia"/>
          <w:b w:val="0"/>
        </w:rPr>
        <w:t>、统计</w:t>
      </w:r>
      <w:r w:rsidRPr="00DD59A6">
        <w:rPr>
          <w:rFonts w:ascii="仿宋_GB2312" w:eastAsia="仿宋_GB2312" w:hint="eastAsia"/>
          <w:b w:val="0"/>
        </w:rPr>
        <w:t>等市场监管领域各相关</w:t>
      </w:r>
      <w:r w:rsidRPr="00DD59A6">
        <w:rPr>
          <w:rFonts w:ascii="仿宋_GB2312" w:eastAsia="仿宋_GB2312" w:hAnsi="仿宋" w:cs="仿宋" w:hint="eastAsia"/>
          <w:b w:val="0"/>
          <w:bCs/>
        </w:rPr>
        <w:t>部门要统一思想认识，优化顶层设计，做好对本系统“双随机、</w:t>
      </w:r>
      <w:proofErr w:type="gramStart"/>
      <w:r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Pr="00DD59A6">
        <w:rPr>
          <w:rFonts w:ascii="仿宋_GB2312" w:eastAsia="仿宋_GB2312" w:hAnsi="仿宋" w:cs="仿宋" w:hint="eastAsia"/>
          <w:b w:val="0"/>
          <w:bCs/>
        </w:rPr>
        <w:t>公开”监管工作的指导、督促。</w:t>
      </w:r>
      <w:r w:rsidR="00A03A58" w:rsidRPr="00DD59A6">
        <w:rPr>
          <w:rFonts w:ascii="仿宋_GB2312" w:eastAsia="仿宋_GB2312" w:hAnsi="仿宋" w:cs="仿宋" w:hint="eastAsia"/>
          <w:b w:val="0"/>
          <w:bCs/>
        </w:rPr>
        <w:t>市场监管总局</w:t>
      </w:r>
      <w:r w:rsidRPr="00DD59A6">
        <w:rPr>
          <w:rFonts w:ascii="仿宋_GB2312" w:eastAsia="仿宋_GB2312" w:hAnsi="仿宋" w:cs="仿宋" w:hint="eastAsia"/>
          <w:b w:val="0"/>
          <w:bCs/>
        </w:rPr>
        <w:t>要有效发挥牵头作用，加强统筹协调，会同各相关部门共同推进。</w:t>
      </w:r>
    </w:p>
    <w:p w:rsidR="00226716" w:rsidRPr="00DD59A6" w:rsidRDefault="00A03A58" w:rsidP="00DD59A6">
      <w:pPr>
        <w:spacing w:line="580" w:lineRule="exact"/>
        <w:ind w:firstLineChars="196" w:firstLine="627"/>
        <w:rPr>
          <w:rFonts w:ascii="仿宋_GB2312" w:eastAsia="仿宋_GB2312" w:hAnsi="仿宋" w:cs="仿宋"/>
          <w:b w:val="0"/>
          <w:bCs/>
        </w:rPr>
      </w:pPr>
      <w:r w:rsidRPr="00DD59A6">
        <w:rPr>
          <w:rFonts w:ascii="仿宋_GB2312" w:eastAsia="仿宋_GB2312" w:hAnsi="仿宋" w:cs="仿宋" w:hint="eastAsia"/>
          <w:b w:val="0"/>
          <w:bCs/>
        </w:rPr>
        <w:t>地方</w:t>
      </w:r>
      <w:r w:rsidR="00EB665C" w:rsidRPr="00DD59A6">
        <w:rPr>
          <w:rFonts w:ascii="仿宋_GB2312" w:eastAsia="仿宋_GB2312" w:hAnsi="仿宋" w:cs="仿宋" w:hint="eastAsia"/>
          <w:b w:val="0"/>
          <w:bCs/>
        </w:rPr>
        <w:t>各级</w:t>
      </w:r>
      <w:r w:rsidR="004050D6" w:rsidRPr="00DD59A6">
        <w:rPr>
          <w:rFonts w:ascii="仿宋_GB2312" w:eastAsia="仿宋_GB2312" w:hAnsi="仿宋" w:cs="仿宋" w:hint="eastAsia"/>
          <w:b w:val="0"/>
          <w:bCs/>
        </w:rPr>
        <w:t>人民</w:t>
      </w:r>
      <w:r w:rsidR="00EB665C" w:rsidRPr="00DD59A6">
        <w:rPr>
          <w:rFonts w:ascii="仿宋_GB2312" w:eastAsia="仿宋_GB2312" w:hAnsi="仿宋" w:cs="仿宋" w:hint="eastAsia"/>
          <w:b w:val="0"/>
          <w:bCs/>
        </w:rPr>
        <w:t>政府要切实加强对本行政区域内“双随机、</w:t>
      </w:r>
      <w:proofErr w:type="gramStart"/>
      <w:r w:rsidR="00EB665C"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="00EB665C" w:rsidRPr="00DD59A6">
        <w:rPr>
          <w:rFonts w:ascii="仿宋_GB2312" w:eastAsia="仿宋_GB2312" w:hAnsi="仿宋" w:cs="仿宋" w:hint="eastAsia"/>
          <w:b w:val="0"/>
          <w:bCs/>
        </w:rPr>
        <w:t>公开”监管的组织领导，</w:t>
      </w:r>
      <w:r w:rsidR="00A661B4" w:rsidRPr="00DD59A6">
        <w:rPr>
          <w:rFonts w:ascii="仿宋_GB2312" w:eastAsia="仿宋_GB2312" w:hAnsi="仿宋" w:cs="仿宋" w:hint="eastAsia"/>
          <w:b w:val="0"/>
          <w:bCs/>
        </w:rPr>
        <w:t>出台相应实施办法，</w:t>
      </w:r>
      <w:r w:rsidR="00A661B4" w:rsidRPr="00DD59A6">
        <w:rPr>
          <w:rFonts w:ascii="仿宋_GB2312" w:eastAsia="仿宋_GB2312" w:hAnsi="仿宋" w:cs="仿宋" w:hint="eastAsia"/>
          <w:b w:val="0"/>
        </w:rPr>
        <w:t>建立市场监管部门牵头的联席会议机制，</w:t>
      </w:r>
      <w:r w:rsidR="00A661B4" w:rsidRPr="00DD59A6">
        <w:rPr>
          <w:rFonts w:ascii="仿宋_GB2312" w:eastAsia="仿宋_GB2312" w:hAnsi="楷体" w:cs="楷体" w:hint="eastAsia"/>
          <w:b w:val="0"/>
        </w:rPr>
        <w:t>根据实际情况增加参与部门。</w:t>
      </w:r>
      <w:r w:rsidR="00EB665C" w:rsidRPr="00DD59A6">
        <w:rPr>
          <w:rFonts w:ascii="仿宋_GB2312" w:eastAsia="仿宋_GB2312" w:hAnsi="仿宋" w:cs="仿宋" w:hint="eastAsia"/>
          <w:b w:val="0"/>
          <w:bCs/>
        </w:rPr>
        <w:t>统筹</w:t>
      </w:r>
      <w:r w:rsidR="00863542" w:rsidRPr="00DD59A6">
        <w:rPr>
          <w:rFonts w:ascii="仿宋_GB2312" w:eastAsia="仿宋_GB2312" w:hAnsi="仿宋" w:cs="仿宋" w:hint="eastAsia"/>
          <w:b w:val="0"/>
          <w:bCs/>
        </w:rPr>
        <w:t>、合理</w:t>
      </w:r>
      <w:r w:rsidR="00EB665C" w:rsidRPr="00DD59A6">
        <w:rPr>
          <w:rFonts w:ascii="仿宋_GB2312" w:eastAsia="仿宋_GB2312" w:hAnsi="仿宋" w:cs="仿宋" w:hint="eastAsia"/>
          <w:b w:val="0"/>
          <w:bCs/>
        </w:rPr>
        <w:t>配置监管执法资源，提高人员装备水平，</w:t>
      </w:r>
      <w:r w:rsidR="005748E3" w:rsidRPr="00DD59A6">
        <w:rPr>
          <w:rFonts w:ascii="仿宋_GB2312" w:eastAsia="仿宋_GB2312" w:hAnsi="仿宋" w:cs="仿宋" w:hint="eastAsia"/>
          <w:b w:val="0"/>
          <w:bCs/>
        </w:rPr>
        <w:t>完善档案管理，</w:t>
      </w:r>
      <w:r w:rsidR="00EB665C" w:rsidRPr="00DD59A6">
        <w:rPr>
          <w:rFonts w:ascii="仿宋_GB2312" w:eastAsia="仿宋_GB2312" w:hAnsi="仿宋" w:cs="仿宋" w:hint="eastAsia"/>
          <w:b w:val="0"/>
          <w:bCs/>
        </w:rPr>
        <w:t>确保有效监管。</w:t>
      </w:r>
      <w:r w:rsidR="004E1250" w:rsidRPr="00DD59A6">
        <w:rPr>
          <w:rFonts w:ascii="仿宋_GB2312" w:eastAsia="仿宋_GB2312" w:hAnsi="仿宋" w:cs="仿宋" w:hint="eastAsia"/>
          <w:b w:val="0"/>
          <w:bCs/>
        </w:rPr>
        <w:t>要</w:t>
      </w:r>
      <w:r w:rsidR="00D426B9" w:rsidRPr="00DD59A6">
        <w:rPr>
          <w:rFonts w:ascii="仿宋_GB2312" w:eastAsia="仿宋_GB2312" w:hAnsi="仿宋" w:cs="仿宋" w:hint="eastAsia"/>
          <w:b w:val="0"/>
          <w:bCs/>
        </w:rPr>
        <w:t>按照现有经费渠道统筹做好</w:t>
      </w:r>
      <w:r w:rsidR="004E1250" w:rsidRPr="00DD59A6">
        <w:rPr>
          <w:rFonts w:ascii="仿宋_GB2312" w:eastAsia="仿宋_GB2312" w:hAnsi="仿宋" w:cs="仿宋" w:hint="eastAsia"/>
          <w:b w:val="0"/>
          <w:bCs/>
        </w:rPr>
        <w:t>部门联合“双随机、</w:t>
      </w:r>
      <w:proofErr w:type="gramStart"/>
      <w:r w:rsidR="004E1250"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="004E1250" w:rsidRPr="00DD59A6">
        <w:rPr>
          <w:rFonts w:ascii="仿宋_GB2312" w:eastAsia="仿宋_GB2312" w:hAnsi="仿宋" w:cs="仿宋" w:hint="eastAsia"/>
          <w:b w:val="0"/>
          <w:bCs/>
        </w:rPr>
        <w:t>公开”监管经费</w:t>
      </w:r>
      <w:r w:rsidR="00D426B9" w:rsidRPr="00DD59A6">
        <w:rPr>
          <w:rFonts w:ascii="仿宋_GB2312" w:eastAsia="仿宋_GB2312" w:hAnsi="仿宋" w:cs="仿宋" w:hint="eastAsia"/>
          <w:b w:val="0"/>
          <w:bCs/>
        </w:rPr>
        <w:t>保障工作</w:t>
      </w:r>
      <w:r w:rsidR="004E1250" w:rsidRPr="00DD59A6">
        <w:rPr>
          <w:rFonts w:ascii="仿宋_GB2312" w:eastAsia="仿宋_GB2312" w:hAnsi="仿宋" w:cs="仿宋" w:hint="eastAsia"/>
          <w:b w:val="0"/>
          <w:bCs/>
        </w:rPr>
        <w:t>，</w:t>
      </w:r>
      <w:r w:rsidR="00EB665C" w:rsidRPr="00DD59A6">
        <w:rPr>
          <w:rFonts w:ascii="仿宋_GB2312" w:eastAsia="仿宋_GB2312" w:hAnsi="仿宋" w:cs="仿宋" w:hint="eastAsia"/>
          <w:b w:val="0"/>
          <w:bCs/>
        </w:rPr>
        <w:t>将各相关职能部门“双随机、</w:t>
      </w:r>
      <w:proofErr w:type="gramStart"/>
      <w:r w:rsidR="00EB665C"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="00EB665C" w:rsidRPr="00DD59A6">
        <w:rPr>
          <w:rFonts w:ascii="仿宋_GB2312" w:eastAsia="仿宋_GB2312" w:hAnsi="仿宋" w:cs="仿宋" w:hint="eastAsia"/>
          <w:b w:val="0"/>
          <w:bCs/>
        </w:rPr>
        <w:t>公开”监管的实施情况纳入政府</w:t>
      </w:r>
      <w:r w:rsidR="00813DF3" w:rsidRPr="00DD59A6">
        <w:rPr>
          <w:rFonts w:ascii="仿宋_GB2312" w:eastAsia="仿宋_GB2312" w:hAnsi="仿宋" w:cs="仿宋" w:hint="eastAsia"/>
          <w:b w:val="0"/>
          <w:bCs/>
        </w:rPr>
        <w:t>绩效</w:t>
      </w:r>
      <w:r w:rsidR="00EB665C" w:rsidRPr="00DD59A6">
        <w:rPr>
          <w:rFonts w:ascii="仿宋_GB2312" w:eastAsia="仿宋_GB2312" w:hAnsi="仿宋" w:cs="仿宋" w:hint="eastAsia"/>
          <w:b w:val="0"/>
          <w:bCs/>
        </w:rPr>
        <w:t>考核</w:t>
      </w:r>
      <w:r w:rsidR="004E1250" w:rsidRPr="00DD59A6">
        <w:rPr>
          <w:rFonts w:ascii="仿宋_GB2312" w:eastAsia="仿宋_GB2312" w:hAnsi="仿宋" w:cs="仿宋" w:hint="eastAsia"/>
          <w:b w:val="0"/>
          <w:bCs/>
        </w:rPr>
        <w:t>，加强督查督导</w:t>
      </w:r>
      <w:r w:rsidR="00EB665C" w:rsidRPr="00DD59A6">
        <w:rPr>
          <w:rFonts w:ascii="仿宋_GB2312" w:eastAsia="仿宋_GB2312" w:hAnsi="仿宋" w:cs="仿宋" w:hint="eastAsia"/>
          <w:b w:val="0"/>
          <w:bCs/>
        </w:rPr>
        <w:t>。</w:t>
      </w:r>
    </w:p>
    <w:p w:rsidR="00226716" w:rsidRPr="00DD59A6" w:rsidRDefault="00EB665C" w:rsidP="00DD59A6">
      <w:pPr>
        <w:spacing w:line="580" w:lineRule="exact"/>
        <w:ind w:firstLineChars="196" w:firstLine="627"/>
        <w:rPr>
          <w:rFonts w:ascii="楷体" w:eastAsia="楷体" w:hAnsi="楷体" w:cs="楷体"/>
          <w:b w:val="0"/>
        </w:rPr>
      </w:pPr>
      <w:r w:rsidRPr="00DD59A6">
        <w:rPr>
          <w:rFonts w:ascii="楷体" w:eastAsia="楷体" w:hAnsi="楷体" w:cs="楷体" w:hint="eastAsia"/>
          <w:b w:val="0"/>
        </w:rPr>
        <w:t>（二）严格责任落实。</w:t>
      </w:r>
    </w:p>
    <w:p w:rsidR="00226716" w:rsidRPr="00DD59A6" w:rsidRDefault="00EB665C" w:rsidP="00DD59A6">
      <w:pPr>
        <w:spacing w:line="580" w:lineRule="exact"/>
        <w:ind w:firstLineChars="196" w:firstLine="627"/>
        <w:rPr>
          <w:rFonts w:ascii="仿宋_GB2312" w:eastAsia="仿宋_GB2312" w:hAnsi="仿宋" w:cs="仿宋"/>
          <w:b w:val="0"/>
          <w:bCs/>
        </w:rPr>
      </w:pPr>
      <w:r w:rsidRPr="00DD59A6">
        <w:rPr>
          <w:rFonts w:ascii="仿宋_GB2312" w:eastAsia="仿宋_GB2312" w:hAnsi="仿宋" w:cs="仿宋" w:hint="eastAsia"/>
          <w:b w:val="0"/>
          <w:bCs/>
        </w:rPr>
        <w:t>各地区、各</w:t>
      </w:r>
      <w:r w:rsidR="004050D6" w:rsidRPr="00DD59A6">
        <w:rPr>
          <w:rFonts w:ascii="仿宋_GB2312" w:eastAsia="仿宋_GB2312" w:hAnsi="仿宋" w:cs="仿宋" w:hint="eastAsia"/>
          <w:b w:val="0"/>
          <w:bCs/>
        </w:rPr>
        <w:t>有关</w:t>
      </w:r>
      <w:r w:rsidRPr="00DD59A6">
        <w:rPr>
          <w:rFonts w:ascii="仿宋_GB2312" w:eastAsia="仿宋_GB2312" w:hAnsi="仿宋" w:cs="仿宋" w:hint="eastAsia"/>
          <w:b w:val="0"/>
          <w:bCs/>
        </w:rPr>
        <w:t>部门要进一步增强责任意识</w:t>
      </w:r>
      <w:r w:rsidR="00645157" w:rsidRPr="00DD59A6">
        <w:rPr>
          <w:rFonts w:ascii="仿宋_GB2312" w:eastAsia="仿宋_GB2312" w:hAnsi="仿宋" w:cs="仿宋" w:hint="eastAsia"/>
          <w:b w:val="0"/>
          <w:bCs/>
        </w:rPr>
        <w:t>。对忠于职守、履职尽责的，要给予肯定和鼓励，</w:t>
      </w:r>
      <w:r w:rsidRPr="00DD59A6">
        <w:rPr>
          <w:rFonts w:ascii="仿宋_GB2312" w:eastAsia="仿宋_GB2312" w:hAnsi="仿宋" w:cs="仿宋" w:hint="eastAsia"/>
          <w:b w:val="0"/>
          <w:bCs/>
        </w:rPr>
        <w:t>对未履行、不当履行、</w:t>
      </w:r>
      <w:r w:rsidRPr="00DD59A6">
        <w:rPr>
          <w:rFonts w:ascii="仿宋_GB2312" w:eastAsia="仿宋_GB2312" w:hAnsi="仿宋" w:cs="仿宋" w:hint="eastAsia"/>
          <w:b w:val="0"/>
          <w:bCs/>
        </w:rPr>
        <w:lastRenderedPageBreak/>
        <w:t>违法履行“双随机、</w:t>
      </w:r>
      <w:proofErr w:type="gramStart"/>
      <w:r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Pr="00DD59A6">
        <w:rPr>
          <w:rFonts w:ascii="仿宋_GB2312" w:eastAsia="仿宋_GB2312" w:hAnsi="仿宋" w:cs="仿宋" w:hint="eastAsia"/>
          <w:b w:val="0"/>
          <w:bCs/>
        </w:rPr>
        <w:t>公开”监管职责的，要依法依规严肃处理；涉嫌犯罪的，移送</w:t>
      </w:r>
      <w:r w:rsidR="00645157" w:rsidRPr="00DD59A6">
        <w:rPr>
          <w:rFonts w:ascii="仿宋_GB2312" w:eastAsia="仿宋_GB2312" w:hAnsi="仿宋" w:cs="仿宋" w:hint="eastAsia"/>
          <w:b w:val="0"/>
          <w:bCs/>
        </w:rPr>
        <w:t>有关国家机关依法处理</w:t>
      </w:r>
      <w:r w:rsidRPr="00DD59A6">
        <w:rPr>
          <w:rFonts w:ascii="仿宋_GB2312" w:eastAsia="仿宋_GB2312" w:hAnsi="仿宋" w:cs="仿宋" w:hint="eastAsia"/>
          <w:b w:val="0"/>
          <w:bCs/>
        </w:rPr>
        <w:t>。同时，按照“尽职照单免责，失职照单问责”原则，</w:t>
      </w:r>
      <w:r w:rsidR="00645157" w:rsidRPr="00DD59A6">
        <w:rPr>
          <w:rFonts w:ascii="仿宋_GB2312" w:eastAsia="仿宋_GB2312" w:hAnsi="仿宋" w:cs="仿宋" w:hint="eastAsia"/>
          <w:b w:val="0"/>
          <w:bCs/>
        </w:rPr>
        <w:t>对严格依据抽查事项清单和相关工作要求开展“双随机、</w:t>
      </w:r>
      <w:proofErr w:type="gramStart"/>
      <w:r w:rsidR="00645157"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="00645157" w:rsidRPr="00DD59A6">
        <w:rPr>
          <w:rFonts w:ascii="仿宋_GB2312" w:eastAsia="仿宋_GB2312" w:hAnsi="仿宋" w:cs="仿宋" w:hint="eastAsia"/>
          <w:b w:val="0"/>
          <w:bCs/>
        </w:rPr>
        <w:t>公开”监管，市场主体出现问题的，应结合执法人员工作态度、程序方法、客观条件等进行综合分析，对该免责的依规依法免予追究相关责任</w:t>
      </w:r>
      <w:r w:rsidRPr="00DD59A6">
        <w:rPr>
          <w:rFonts w:ascii="仿宋_GB2312" w:eastAsia="仿宋_GB2312" w:hAnsi="仿宋" w:cs="仿宋" w:hint="eastAsia"/>
          <w:b w:val="0"/>
          <w:bCs/>
        </w:rPr>
        <w:t>。各地区、各部门可以根据实际，细化追责免责相关标准，明确政策标准和评判界线，既</w:t>
      </w:r>
      <w:proofErr w:type="gramStart"/>
      <w:r w:rsidRPr="00DD59A6">
        <w:rPr>
          <w:rFonts w:ascii="仿宋_GB2312" w:eastAsia="仿宋_GB2312" w:hAnsi="仿宋" w:cs="仿宋" w:hint="eastAsia"/>
          <w:b w:val="0"/>
          <w:bCs/>
        </w:rPr>
        <w:t>严格问</w:t>
      </w:r>
      <w:proofErr w:type="gramEnd"/>
      <w:r w:rsidRPr="00DD59A6">
        <w:rPr>
          <w:rFonts w:ascii="仿宋_GB2312" w:eastAsia="仿宋_GB2312" w:hAnsi="仿宋" w:cs="仿宋" w:hint="eastAsia"/>
          <w:b w:val="0"/>
          <w:bCs/>
        </w:rPr>
        <w:t>责追责，又有效保护基层执法人员担当作为、干事创业的积极性。</w:t>
      </w:r>
    </w:p>
    <w:p w:rsidR="00226716" w:rsidRPr="00DD59A6" w:rsidRDefault="00EB665C" w:rsidP="00DD59A6">
      <w:pPr>
        <w:spacing w:line="580" w:lineRule="exact"/>
        <w:ind w:firstLineChars="196" w:firstLine="627"/>
        <w:rPr>
          <w:rFonts w:ascii="楷体" w:eastAsia="楷体" w:hAnsi="楷体" w:cs="楷体"/>
          <w:b w:val="0"/>
        </w:rPr>
      </w:pPr>
      <w:r w:rsidRPr="00DD59A6">
        <w:rPr>
          <w:rFonts w:ascii="楷体" w:eastAsia="楷体" w:hAnsi="楷体" w:cs="楷体" w:hint="eastAsia"/>
          <w:b w:val="0"/>
        </w:rPr>
        <w:t>（三）营造良好环境。</w:t>
      </w:r>
    </w:p>
    <w:p w:rsidR="00226716" w:rsidRPr="00DD59A6" w:rsidRDefault="00A03A58" w:rsidP="00DD59A6">
      <w:pPr>
        <w:spacing w:line="580" w:lineRule="exact"/>
        <w:ind w:firstLineChars="196" w:firstLine="627"/>
        <w:rPr>
          <w:rFonts w:ascii="仿宋_GB2312" w:eastAsia="仿宋_GB2312" w:hAnsi="仿宋" w:cs="仿宋"/>
          <w:b w:val="0"/>
          <w:bCs/>
        </w:rPr>
      </w:pPr>
      <w:r w:rsidRPr="00DD59A6">
        <w:rPr>
          <w:rFonts w:ascii="仿宋_GB2312" w:eastAsia="仿宋_GB2312" w:hAnsi="仿宋" w:cs="仿宋" w:hint="eastAsia"/>
          <w:b w:val="0"/>
          <w:bCs/>
        </w:rPr>
        <w:t>各地区、各部门要做好</w:t>
      </w:r>
      <w:r w:rsidR="004E5B22" w:rsidRPr="00DD59A6">
        <w:rPr>
          <w:rFonts w:ascii="仿宋_GB2312" w:eastAsia="仿宋_GB2312" w:hAnsi="仿宋" w:cs="仿宋" w:hint="eastAsia"/>
          <w:b w:val="0"/>
          <w:bCs/>
        </w:rPr>
        <w:t>相关</w:t>
      </w:r>
      <w:r w:rsidR="00BB6EF9" w:rsidRPr="00DD59A6">
        <w:rPr>
          <w:rFonts w:ascii="仿宋_GB2312" w:eastAsia="仿宋_GB2312" w:hAnsi="仿宋" w:cs="仿宋" w:hint="eastAsia"/>
          <w:b w:val="0"/>
          <w:bCs/>
        </w:rPr>
        <w:t>法规</w:t>
      </w:r>
      <w:r w:rsidR="004E5B22" w:rsidRPr="00DD59A6">
        <w:rPr>
          <w:rFonts w:ascii="仿宋_GB2312" w:eastAsia="仿宋_GB2312" w:hAnsi="仿宋" w:cs="仿宋" w:hint="eastAsia"/>
          <w:b w:val="0"/>
          <w:bCs/>
        </w:rPr>
        <w:t>规章和规范性文件</w:t>
      </w:r>
      <w:r w:rsidR="00EB665C" w:rsidRPr="00DD59A6">
        <w:rPr>
          <w:rFonts w:ascii="仿宋_GB2312" w:eastAsia="仿宋_GB2312" w:hAnsi="仿宋" w:cs="仿宋" w:hint="eastAsia"/>
          <w:b w:val="0"/>
          <w:bCs/>
        </w:rPr>
        <w:t>的</w:t>
      </w:r>
      <w:proofErr w:type="gramStart"/>
      <w:r w:rsidR="00EB665C" w:rsidRPr="00DD59A6">
        <w:rPr>
          <w:rFonts w:ascii="仿宋_GB2312" w:eastAsia="仿宋_GB2312" w:hAnsi="仿宋" w:cs="仿宋" w:hint="eastAsia"/>
          <w:b w:val="0"/>
          <w:bCs/>
        </w:rPr>
        <w:t>立改废释</w:t>
      </w:r>
      <w:proofErr w:type="gramEnd"/>
      <w:r w:rsidR="00EB665C" w:rsidRPr="00DD59A6">
        <w:rPr>
          <w:rFonts w:ascii="仿宋_GB2312" w:eastAsia="仿宋_GB2312" w:hAnsi="仿宋" w:cs="仿宋" w:hint="eastAsia"/>
          <w:b w:val="0"/>
          <w:bCs/>
        </w:rPr>
        <w:t>工作，推进“双随机、</w:t>
      </w:r>
      <w:proofErr w:type="gramStart"/>
      <w:r w:rsidR="00EB665C"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="00EB665C" w:rsidRPr="00DD59A6">
        <w:rPr>
          <w:rFonts w:ascii="仿宋_GB2312" w:eastAsia="仿宋_GB2312" w:hAnsi="仿宋" w:cs="仿宋" w:hint="eastAsia"/>
          <w:b w:val="0"/>
          <w:bCs/>
        </w:rPr>
        <w:t>公开”监管法治化进程。加强干部队伍建设，强化监管执法业务培训，提升市场监管领域“双随机、</w:t>
      </w:r>
      <w:proofErr w:type="gramStart"/>
      <w:r w:rsidR="00EB665C"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="00EB665C" w:rsidRPr="00DD59A6">
        <w:rPr>
          <w:rFonts w:ascii="仿宋_GB2312" w:eastAsia="仿宋_GB2312" w:hAnsi="仿宋" w:cs="仿宋" w:hint="eastAsia"/>
          <w:b w:val="0"/>
          <w:bCs/>
        </w:rPr>
        <w:t>公开”监管能力水平。鼓励各地结合实际大胆探索</w:t>
      </w:r>
      <w:r w:rsidR="009C53C9" w:rsidRPr="00DD59A6">
        <w:rPr>
          <w:rFonts w:ascii="仿宋_GB2312" w:eastAsia="仿宋_GB2312" w:hAnsi="仿宋" w:cs="仿宋" w:hint="eastAsia"/>
          <w:b w:val="0"/>
          <w:bCs/>
        </w:rPr>
        <w:t>部门联合</w:t>
      </w:r>
      <w:r w:rsidR="00EB665C" w:rsidRPr="00DD59A6">
        <w:rPr>
          <w:rFonts w:ascii="仿宋_GB2312" w:eastAsia="仿宋_GB2312" w:hAnsi="仿宋" w:cs="仿宋" w:hint="eastAsia"/>
          <w:b w:val="0"/>
          <w:bCs/>
        </w:rPr>
        <w:t>“双随机、</w:t>
      </w:r>
      <w:proofErr w:type="gramStart"/>
      <w:r w:rsidR="00EB665C"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="00EB665C" w:rsidRPr="00DD59A6">
        <w:rPr>
          <w:rFonts w:ascii="仿宋_GB2312" w:eastAsia="仿宋_GB2312" w:hAnsi="仿宋" w:cs="仿宋" w:hint="eastAsia"/>
          <w:b w:val="0"/>
          <w:bCs/>
        </w:rPr>
        <w:t>公开”监管的新模式，及时总结推广先进经验。加大宣传力度，提升“双随机、</w:t>
      </w:r>
      <w:proofErr w:type="gramStart"/>
      <w:r w:rsidR="00EB665C" w:rsidRPr="00DD59A6">
        <w:rPr>
          <w:rFonts w:ascii="仿宋_GB2312" w:eastAsia="仿宋_GB2312" w:hAnsi="仿宋" w:cs="仿宋" w:hint="eastAsia"/>
          <w:b w:val="0"/>
          <w:bCs/>
        </w:rPr>
        <w:t>一</w:t>
      </w:r>
      <w:proofErr w:type="gramEnd"/>
      <w:r w:rsidR="00EB665C" w:rsidRPr="00DD59A6">
        <w:rPr>
          <w:rFonts w:ascii="仿宋_GB2312" w:eastAsia="仿宋_GB2312" w:hAnsi="仿宋" w:cs="仿宋" w:hint="eastAsia"/>
          <w:b w:val="0"/>
          <w:bCs/>
        </w:rPr>
        <w:t>公开”监管的社会影响力和公众知晓度，加快形成政府公正监管、企业诚信自律、社会公众监督的社会共识和良好氛围。</w:t>
      </w:r>
    </w:p>
    <w:sectPr w:rsidR="00226716" w:rsidRPr="00DD59A6" w:rsidSect="009850B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D9" w:rsidRDefault="00F232D9">
      <w:r>
        <w:separator/>
      </w:r>
    </w:p>
  </w:endnote>
  <w:endnote w:type="continuationSeparator" w:id="0">
    <w:p w:rsidR="00F232D9" w:rsidRDefault="00F2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16" w:rsidRDefault="00861A59">
    <w:pPr>
      <w:pStyle w:val="a4"/>
      <w:jc w:val="center"/>
    </w:pPr>
    <w:r>
      <w:fldChar w:fldCharType="begin"/>
    </w:r>
    <w:r w:rsidR="00EB665C">
      <w:instrText>PAGE   \* MERGEFORMAT</w:instrText>
    </w:r>
    <w:r>
      <w:fldChar w:fldCharType="separate"/>
    </w:r>
    <w:r w:rsidR="00A97FAA" w:rsidRPr="00A97FAA">
      <w:rPr>
        <w:noProof/>
        <w:lang w:val="zh-CN"/>
      </w:rPr>
      <w:t>4</w:t>
    </w:r>
    <w:r>
      <w:fldChar w:fldCharType="end"/>
    </w:r>
  </w:p>
  <w:p w:rsidR="00226716" w:rsidRDefault="002267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D9" w:rsidRDefault="00F232D9">
      <w:r>
        <w:separator/>
      </w:r>
    </w:p>
  </w:footnote>
  <w:footnote w:type="continuationSeparator" w:id="0">
    <w:p w:rsidR="00F232D9" w:rsidRDefault="00F2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02B2C"/>
    <w:rsid w:val="0000180F"/>
    <w:rsid w:val="000112A1"/>
    <w:rsid w:val="00016557"/>
    <w:rsid w:val="00024D11"/>
    <w:rsid w:val="00024F2D"/>
    <w:rsid w:val="000349D1"/>
    <w:rsid w:val="000364D3"/>
    <w:rsid w:val="00037AAF"/>
    <w:rsid w:val="0004198C"/>
    <w:rsid w:val="00042148"/>
    <w:rsid w:val="00047A29"/>
    <w:rsid w:val="00062131"/>
    <w:rsid w:val="000636EC"/>
    <w:rsid w:val="000758C5"/>
    <w:rsid w:val="000778C7"/>
    <w:rsid w:val="00084C43"/>
    <w:rsid w:val="00090759"/>
    <w:rsid w:val="00092427"/>
    <w:rsid w:val="000924B2"/>
    <w:rsid w:val="00093E2B"/>
    <w:rsid w:val="000958FE"/>
    <w:rsid w:val="000A182C"/>
    <w:rsid w:val="000A4D06"/>
    <w:rsid w:val="000A590C"/>
    <w:rsid w:val="000B1052"/>
    <w:rsid w:val="000B540B"/>
    <w:rsid w:val="000B5F6A"/>
    <w:rsid w:val="000B7389"/>
    <w:rsid w:val="000D05F3"/>
    <w:rsid w:val="000D4D01"/>
    <w:rsid w:val="000D569F"/>
    <w:rsid w:val="000E5D04"/>
    <w:rsid w:val="000F031D"/>
    <w:rsid w:val="000F2FC4"/>
    <w:rsid w:val="000F3E2C"/>
    <w:rsid w:val="001034F3"/>
    <w:rsid w:val="00104074"/>
    <w:rsid w:val="001041B1"/>
    <w:rsid w:val="001047BB"/>
    <w:rsid w:val="001051FB"/>
    <w:rsid w:val="00105F03"/>
    <w:rsid w:val="001061D4"/>
    <w:rsid w:val="001121DA"/>
    <w:rsid w:val="0012070B"/>
    <w:rsid w:val="001214ED"/>
    <w:rsid w:val="001343E9"/>
    <w:rsid w:val="001352DF"/>
    <w:rsid w:val="00135CC5"/>
    <w:rsid w:val="00145107"/>
    <w:rsid w:val="00151706"/>
    <w:rsid w:val="0015180F"/>
    <w:rsid w:val="00152AA4"/>
    <w:rsid w:val="001556C1"/>
    <w:rsid w:val="0018311F"/>
    <w:rsid w:val="00183A2B"/>
    <w:rsid w:val="00187D56"/>
    <w:rsid w:val="001927A7"/>
    <w:rsid w:val="00195222"/>
    <w:rsid w:val="0019741C"/>
    <w:rsid w:val="001A69F0"/>
    <w:rsid w:val="001B2044"/>
    <w:rsid w:val="001B5E3F"/>
    <w:rsid w:val="001B77A6"/>
    <w:rsid w:val="001C1E9A"/>
    <w:rsid w:val="001C1FB7"/>
    <w:rsid w:val="001D04C9"/>
    <w:rsid w:val="001D2F24"/>
    <w:rsid w:val="001D380F"/>
    <w:rsid w:val="001D3A14"/>
    <w:rsid w:val="001E1B3C"/>
    <w:rsid w:val="001E6151"/>
    <w:rsid w:val="001F3D25"/>
    <w:rsid w:val="001F44F2"/>
    <w:rsid w:val="001F5D23"/>
    <w:rsid w:val="001F708F"/>
    <w:rsid w:val="001F7C7C"/>
    <w:rsid w:val="0020528B"/>
    <w:rsid w:val="00211B80"/>
    <w:rsid w:val="0021416A"/>
    <w:rsid w:val="00216D8A"/>
    <w:rsid w:val="002229A6"/>
    <w:rsid w:val="00226716"/>
    <w:rsid w:val="0023060C"/>
    <w:rsid w:val="00231235"/>
    <w:rsid w:val="002332E2"/>
    <w:rsid w:val="002354F3"/>
    <w:rsid w:val="002406BE"/>
    <w:rsid w:val="00243C88"/>
    <w:rsid w:val="00253A82"/>
    <w:rsid w:val="002551D6"/>
    <w:rsid w:val="00255F59"/>
    <w:rsid w:val="002576C0"/>
    <w:rsid w:val="0026074E"/>
    <w:rsid w:val="00262AD5"/>
    <w:rsid w:val="002702FF"/>
    <w:rsid w:val="00274BD1"/>
    <w:rsid w:val="00276DBC"/>
    <w:rsid w:val="00280ED3"/>
    <w:rsid w:val="002824F7"/>
    <w:rsid w:val="0028337D"/>
    <w:rsid w:val="0029290A"/>
    <w:rsid w:val="00292AAF"/>
    <w:rsid w:val="0029387E"/>
    <w:rsid w:val="002A6091"/>
    <w:rsid w:val="002A7B25"/>
    <w:rsid w:val="002B31C1"/>
    <w:rsid w:val="002B4770"/>
    <w:rsid w:val="002B5EEB"/>
    <w:rsid w:val="002B5FF0"/>
    <w:rsid w:val="002C196C"/>
    <w:rsid w:val="002C356C"/>
    <w:rsid w:val="002C4CC4"/>
    <w:rsid w:val="002C614F"/>
    <w:rsid w:val="002D4183"/>
    <w:rsid w:val="002D5034"/>
    <w:rsid w:val="002E0541"/>
    <w:rsid w:val="002E170C"/>
    <w:rsid w:val="002E47A1"/>
    <w:rsid w:val="002E4FCD"/>
    <w:rsid w:val="002F21DF"/>
    <w:rsid w:val="00301A2C"/>
    <w:rsid w:val="00311D7E"/>
    <w:rsid w:val="00313206"/>
    <w:rsid w:val="00313F81"/>
    <w:rsid w:val="003169FA"/>
    <w:rsid w:val="00324AB7"/>
    <w:rsid w:val="003257C3"/>
    <w:rsid w:val="00326E51"/>
    <w:rsid w:val="00332DF4"/>
    <w:rsid w:val="003331B1"/>
    <w:rsid w:val="0033576A"/>
    <w:rsid w:val="003379B5"/>
    <w:rsid w:val="00342DF2"/>
    <w:rsid w:val="003456B9"/>
    <w:rsid w:val="00354335"/>
    <w:rsid w:val="0036186E"/>
    <w:rsid w:val="003700B8"/>
    <w:rsid w:val="00374B07"/>
    <w:rsid w:val="0037526F"/>
    <w:rsid w:val="003832B6"/>
    <w:rsid w:val="00386E6F"/>
    <w:rsid w:val="00387488"/>
    <w:rsid w:val="00387FFD"/>
    <w:rsid w:val="00391E24"/>
    <w:rsid w:val="003961FF"/>
    <w:rsid w:val="003A12F2"/>
    <w:rsid w:val="003A1EFA"/>
    <w:rsid w:val="003A68F8"/>
    <w:rsid w:val="003A77BC"/>
    <w:rsid w:val="003B1D68"/>
    <w:rsid w:val="003B3F30"/>
    <w:rsid w:val="003C0372"/>
    <w:rsid w:val="003D07D8"/>
    <w:rsid w:val="003D09BF"/>
    <w:rsid w:val="003D2695"/>
    <w:rsid w:val="003E53E7"/>
    <w:rsid w:val="003E6D51"/>
    <w:rsid w:val="003F7EA8"/>
    <w:rsid w:val="004050D6"/>
    <w:rsid w:val="00406D75"/>
    <w:rsid w:val="00407E76"/>
    <w:rsid w:val="00412FF6"/>
    <w:rsid w:val="004136F6"/>
    <w:rsid w:val="00416925"/>
    <w:rsid w:val="004172EC"/>
    <w:rsid w:val="004229A4"/>
    <w:rsid w:val="00426C21"/>
    <w:rsid w:val="0043273C"/>
    <w:rsid w:val="00440F10"/>
    <w:rsid w:val="00453C0C"/>
    <w:rsid w:val="00456063"/>
    <w:rsid w:val="00461770"/>
    <w:rsid w:val="004716CD"/>
    <w:rsid w:val="00473161"/>
    <w:rsid w:val="004743A7"/>
    <w:rsid w:val="0047767B"/>
    <w:rsid w:val="00481879"/>
    <w:rsid w:val="00486665"/>
    <w:rsid w:val="004910AB"/>
    <w:rsid w:val="00493F0A"/>
    <w:rsid w:val="00494E70"/>
    <w:rsid w:val="004950DE"/>
    <w:rsid w:val="00495DE8"/>
    <w:rsid w:val="004B0AC1"/>
    <w:rsid w:val="004B1B2A"/>
    <w:rsid w:val="004B7B35"/>
    <w:rsid w:val="004C2F0F"/>
    <w:rsid w:val="004D07CB"/>
    <w:rsid w:val="004E1250"/>
    <w:rsid w:val="004E5B22"/>
    <w:rsid w:val="004E72D2"/>
    <w:rsid w:val="004F0EC3"/>
    <w:rsid w:val="004F28BE"/>
    <w:rsid w:val="005033F6"/>
    <w:rsid w:val="00504C11"/>
    <w:rsid w:val="0052510D"/>
    <w:rsid w:val="00526BE8"/>
    <w:rsid w:val="00526CFE"/>
    <w:rsid w:val="00530AEE"/>
    <w:rsid w:val="00543E91"/>
    <w:rsid w:val="00544DE3"/>
    <w:rsid w:val="00552EF1"/>
    <w:rsid w:val="00553478"/>
    <w:rsid w:val="0055769E"/>
    <w:rsid w:val="005576CF"/>
    <w:rsid w:val="005748E3"/>
    <w:rsid w:val="00574FDC"/>
    <w:rsid w:val="005757F3"/>
    <w:rsid w:val="005773C6"/>
    <w:rsid w:val="0058238E"/>
    <w:rsid w:val="005840BA"/>
    <w:rsid w:val="00592145"/>
    <w:rsid w:val="005956C1"/>
    <w:rsid w:val="005A0647"/>
    <w:rsid w:val="005B0A7D"/>
    <w:rsid w:val="005B393B"/>
    <w:rsid w:val="005B77CE"/>
    <w:rsid w:val="005D6AD1"/>
    <w:rsid w:val="005E3023"/>
    <w:rsid w:val="005F0ECE"/>
    <w:rsid w:val="00610111"/>
    <w:rsid w:val="00612D47"/>
    <w:rsid w:val="00623719"/>
    <w:rsid w:val="0062587F"/>
    <w:rsid w:val="006311C2"/>
    <w:rsid w:val="006401E7"/>
    <w:rsid w:val="00640E87"/>
    <w:rsid w:val="00645157"/>
    <w:rsid w:val="00646613"/>
    <w:rsid w:val="00653121"/>
    <w:rsid w:val="0065427D"/>
    <w:rsid w:val="0066419C"/>
    <w:rsid w:val="0067745B"/>
    <w:rsid w:val="00686FA5"/>
    <w:rsid w:val="006A09D3"/>
    <w:rsid w:val="006A0B2F"/>
    <w:rsid w:val="006A4C32"/>
    <w:rsid w:val="006B0D1A"/>
    <w:rsid w:val="006B2968"/>
    <w:rsid w:val="006B605E"/>
    <w:rsid w:val="006C672C"/>
    <w:rsid w:val="006C6C35"/>
    <w:rsid w:val="006D4011"/>
    <w:rsid w:val="006D7157"/>
    <w:rsid w:val="006F65DE"/>
    <w:rsid w:val="006F6CA4"/>
    <w:rsid w:val="007018DF"/>
    <w:rsid w:val="0070457F"/>
    <w:rsid w:val="0070519A"/>
    <w:rsid w:val="0071313C"/>
    <w:rsid w:val="0071344F"/>
    <w:rsid w:val="0071444D"/>
    <w:rsid w:val="007263FA"/>
    <w:rsid w:val="00727F61"/>
    <w:rsid w:val="0073095B"/>
    <w:rsid w:val="00730B31"/>
    <w:rsid w:val="0073284D"/>
    <w:rsid w:val="007343DB"/>
    <w:rsid w:val="00734666"/>
    <w:rsid w:val="00735D47"/>
    <w:rsid w:val="00735FAE"/>
    <w:rsid w:val="00736275"/>
    <w:rsid w:val="00740100"/>
    <w:rsid w:val="007417DD"/>
    <w:rsid w:val="00741FDD"/>
    <w:rsid w:val="007430A1"/>
    <w:rsid w:val="00743BE9"/>
    <w:rsid w:val="00744966"/>
    <w:rsid w:val="00745F48"/>
    <w:rsid w:val="00751E1E"/>
    <w:rsid w:val="007536FD"/>
    <w:rsid w:val="00757945"/>
    <w:rsid w:val="00773C93"/>
    <w:rsid w:val="0079288C"/>
    <w:rsid w:val="007962AC"/>
    <w:rsid w:val="007A15BD"/>
    <w:rsid w:val="007A265F"/>
    <w:rsid w:val="007A34EC"/>
    <w:rsid w:val="007A351A"/>
    <w:rsid w:val="007A4F21"/>
    <w:rsid w:val="007B3AD1"/>
    <w:rsid w:val="007B6165"/>
    <w:rsid w:val="007C5FDF"/>
    <w:rsid w:val="007C7CE4"/>
    <w:rsid w:val="007C7DA1"/>
    <w:rsid w:val="007D2A38"/>
    <w:rsid w:val="007D5273"/>
    <w:rsid w:val="007D5AD2"/>
    <w:rsid w:val="007D693C"/>
    <w:rsid w:val="007E17C6"/>
    <w:rsid w:val="007E185F"/>
    <w:rsid w:val="007E4D60"/>
    <w:rsid w:val="007E588E"/>
    <w:rsid w:val="007E6E55"/>
    <w:rsid w:val="007F127E"/>
    <w:rsid w:val="007F6DBE"/>
    <w:rsid w:val="00800D3B"/>
    <w:rsid w:val="00802F45"/>
    <w:rsid w:val="00806C4D"/>
    <w:rsid w:val="00813DF3"/>
    <w:rsid w:val="00814ED8"/>
    <w:rsid w:val="008157D1"/>
    <w:rsid w:val="008312F2"/>
    <w:rsid w:val="00833A80"/>
    <w:rsid w:val="00833B56"/>
    <w:rsid w:val="00835974"/>
    <w:rsid w:val="0084445A"/>
    <w:rsid w:val="00844E26"/>
    <w:rsid w:val="00845140"/>
    <w:rsid w:val="0086099A"/>
    <w:rsid w:val="00861A59"/>
    <w:rsid w:val="00863487"/>
    <w:rsid w:val="00863542"/>
    <w:rsid w:val="00867E05"/>
    <w:rsid w:val="0087474B"/>
    <w:rsid w:val="00877123"/>
    <w:rsid w:val="00891373"/>
    <w:rsid w:val="0089676F"/>
    <w:rsid w:val="008A3B18"/>
    <w:rsid w:val="008A5237"/>
    <w:rsid w:val="008A562C"/>
    <w:rsid w:val="008A795E"/>
    <w:rsid w:val="008B0678"/>
    <w:rsid w:val="008B1B06"/>
    <w:rsid w:val="008B71AD"/>
    <w:rsid w:val="008C0456"/>
    <w:rsid w:val="008C170A"/>
    <w:rsid w:val="008C40B1"/>
    <w:rsid w:val="008C53AD"/>
    <w:rsid w:val="008C582E"/>
    <w:rsid w:val="008D0F01"/>
    <w:rsid w:val="008D3696"/>
    <w:rsid w:val="008E43BC"/>
    <w:rsid w:val="008F032F"/>
    <w:rsid w:val="008F1787"/>
    <w:rsid w:val="008F4117"/>
    <w:rsid w:val="008F4817"/>
    <w:rsid w:val="00901BD4"/>
    <w:rsid w:val="0091308B"/>
    <w:rsid w:val="00916039"/>
    <w:rsid w:val="009164F4"/>
    <w:rsid w:val="00916E73"/>
    <w:rsid w:val="00921D25"/>
    <w:rsid w:val="009275C0"/>
    <w:rsid w:val="00927738"/>
    <w:rsid w:val="00933C63"/>
    <w:rsid w:val="00933EC3"/>
    <w:rsid w:val="009367FF"/>
    <w:rsid w:val="0094280E"/>
    <w:rsid w:val="009446FC"/>
    <w:rsid w:val="00947609"/>
    <w:rsid w:val="00951468"/>
    <w:rsid w:val="00954418"/>
    <w:rsid w:val="00960F0D"/>
    <w:rsid w:val="00961DD8"/>
    <w:rsid w:val="0097332D"/>
    <w:rsid w:val="009850BC"/>
    <w:rsid w:val="00987784"/>
    <w:rsid w:val="00990B04"/>
    <w:rsid w:val="00991222"/>
    <w:rsid w:val="00995FCC"/>
    <w:rsid w:val="009965CD"/>
    <w:rsid w:val="00997F16"/>
    <w:rsid w:val="009A019C"/>
    <w:rsid w:val="009A02C6"/>
    <w:rsid w:val="009A45F9"/>
    <w:rsid w:val="009B1931"/>
    <w:rsid w:val="009C0C4B"/>
    <w:rsid w:val="009C1A8E"/>
    <w:rsid w:val="009C37FF"/>
    <w:rsid w:val="009C502E"/>
    <w:rsid w:val="009C53C9"/>
    <w:rsid w:val="009C5D2E"/>
    <w:rsid w:val="009D1F94"/>
    <w:rsid w:val="009D26DB"/>
    <w:rsid w:val="009E3835"/>
    <w:rsid w:val="009E5576"/>
    <w:rsid w:val="009F4CB7"/>
    <w:rsid w:val="00A016D0"/>
    <w:rsid w:val="00A03A58"/>
    <w:rsid w:val="00A1024B"/>
    <w:rsid w:val="00A10EDF"/>
    <w:rsid w:val="00A23926"/>
    <w:rsid w:val="00A34E07"/>
    <w:rsid w:val="00A40BC8"/>
    <w:rsid w:val="00A444A4"/>
    <w:rsid w:val="00A44C44"/>
    <w:rsid w:val="00A45EE7"/>
    <w:rsid w:val="00A4610F"/>
    <w:rsid w:val="00A46395"/>
    <w:rsid w:val="00A57550"/>
    <w:rsid w:val="00A62803"/>
    <w:rsid w:val="00A6337B"/>
    <w:rsid w:val="00A64AFA"/>
    <w:rsid w:val="00A661B4"/>
    <w:rsid w:val="00A72487"/>
    <w:rsid w:val="00A85301"/>
    <w:rsid w:val="00A90A6C"/>
    <w:rsid w:val="00A92E76"/>
    <w:rsid w:val="00A960B0"/>
    <w:rsid w:val="00A97FAA"/>
    <w:rsid w:val="00AA2776"/>
    <w:rsid w:val="00AA34AA"/>
    <w:rsid w:val="00AB295A"/>
    <w:rsid w:val="00AB2DD7"/>
    <w:rsid w:val="00AB2F96"/>
    <w:rsid w:val="00AB559B"/>
    <w:rsid w:val="00AC38ED"/>
    <w:rsid w:val="00AC5523"/>
    <w:rsid w:val="00AC7B1D"/>
    <w:rsid w:val="00AD146C"/>
    <w:rsid w:val="00AD2AB8"/>
    <w:rsid w:val="00AD2FB1"/>
    <w:rsid w:val="00AD4F54"/>
    <w:rsid w:val="00AD7CFF"/>
    <w:rsid w:val="00AE12DF"/>
    <w:rsid w:val="00AF1056"/>
    <w:rsid w:val="00AF77BF"/>
    <w:rsid w:val="00B010DA"/>
    <w:rsid w:val="00B02AB0"/>
    <w:rsid w:val="00B0347D"/>
    <w:rsid w:val="00B13AAA"/>
    <w:rsid w:val="00B17BB0"/>
    <w:rsid w:val="00B22373"/>
    <w:rsid w:val="00B27534"/>
    <w:rsid w:val="00B40132"/>
    <w:rsid w:val="00B4110A"/>
    <w:rsid w:val="00B41FD6"/>
    <w:rsid w:val="00B54EDC"/>
    <w:rsid w:val="00B64D20"/>
    <w:rsid w:val="00B650D0"/>
    <w:rsid w:val="00B6554E"/>
    <w:rsid w:val="00B70E10"/>
    <w:rsid w:val="00B71501"/>
    <w:rsid w:val="00B73002"/>
    <w:rsid w:val="00B74DC8"/>
    <w:rsid w:val="00B7599D"/>
    <w:rsid w:val="00B8027C"/>
    <w:rsid w:val="00B863D6"/>
    <w:rsid w:val="00B868B3"/>
    <w:rsid w:val="00B87754"/>
    <w:rsid w:val="00B9285B"/>
    <w:rsid w:val="00B94157"/>
    <w:rsid w:val="00B94D65"/>
    <w:rsid w:val="00B9533B"/>
    <w:rsid w:val="00B95AE9"/>
    <w:rsid w:val="00B96F68"/>
    <w:rsid w:val="00BA6DB5"/>
    <w:rsid w:val="00BB17A4"/>
    <w:rsid w:val="00BB1878"/>
    <w:rsid w:val="00BB2A06"/>
    <w:rsid w:val="00BB4233"/>
    <w:rsid w:val="00BB466F"/>
    <w:rsid w:val="00BB6EF9"/>
    <w:rsid w:val="00BC725A"/>
    <w:rsid w:val="00BD0BBA"/>
    <w:rsid w:val="00BD7FE8"/>
    <w:rsid w:val="00BE57B9"/>
    <w:rsid w:val="00BE5B63"/>
    <w:rsid w:val="00BE74D9"/>
    <w:rsid w:val="00BF3A9D"/>
    <w:rsid w:val="00BF7A2E"/>
    <w:rsid w:val="00C01C4D"/>
    <w:rsid w:val="00C023D7"/>
    <w:rsid w:val="00C0527F"/>
    <w:rsid w:val="00C06B6A"/>
    <w:rsid w:val="00C21C1F"/>
    <w:rsid w:val="00C2771F"/>
    <w:rsid w:val="00C27A31"/>
    <w:rsid w:val="00C35482"/>
    <w:rsid w:val="00C3704D"/>
    <w:rsid w:val="00C46EEB"/>
    <w:rsid w:val="00C5137D"/>
    <w:rsid w:val="00C519DB"/>
    <w:rsid w:val="00C55F84"/>
    <w:rsid w:val="00C56C48"/>
    <w:rsid w:val="00C5781D"/>
    <w:rsid w:val="00C633A4"/>
    <w:rsid w:val="00C6484D"/>
    <w:rsid w:val="00C733E1"/>
    <w:rsid w:val="00C744D8"/>
    <w:rsid w:val="00C74B73"/>
    <w:rsid w:val="00C755DF"/>
    <w:rsid w:val="00C758AC"/>
    <w:rsid w:val="00C91CE7"/>
    <w:rsid w:val="00C92344"/>
    <w:rsid w:val="00C92CCA"/>
    <w:rsid w:val="00CB3E68"/>
    <w:rsid w:val="00CC5CF1"/>
    <w:rsid w:val="00CC6F2B"/>
    <w:rsid w:val="00CC72E9"/>
    <w:rsid w:val="00CD1127"/>
    <w:rsid w:val="00CD2EDA"/>
    <w:rsid w:val="00CD5D2A"/>
    <w:rsid w:val="00CD774A"/>
    <w:rsid w:val="00CE4724"/>
    <w:rsid w:val="00CE5B9B"/>
    <w:rsid w:val="00CE7FA2"/>
    <w:rsid w:val="00D04E44"/>
    <w:rsid w:val="00D06CF8"/>
    <w:rsid w:val="00D1169F"/>
    <w:rsid w:val="00D11BFA"/>
    <w:rsid w:val="00D16200"/>
    <w:rsid w:val="00D204E9"/>
    <w:rsid w:val="00D2256B"/>
    <w:rsid w:val="00D22C83"/>
    <w:rsid w:val="00D376E3"/>
    <w:rsid w:val="00D4118C"/>
    <w:rsid w:val="00D4152C"/>
    <w:rsid w:val="00D426B9"/>
    <w:rsid w:val="00D44DC1"/>
    <w:rsid w:val="00D5259E"/>
    <w:rsid w:val="00D57E3F"/>
    <w:rsid w:val="00D61EF7"/>
    <w:rsid w:val="00D64C65"/>
    <w:rsid w:val="00D70487"/>
    <w:rsid w:val="00D72C65"/>
    <w:rsid w:val="00D74F33"/>
    <w:rsid w:val="00D765F6"/>
    <w:rsid w:val="00D76C1F"/>
    <w:rsid w:val="00D82DC7"/>
    <w:rsid w:val="00D856B3"/>
    <w:rsid w:val="00D90895"/>
    <w:rsid w:val="00D96BA4"/>
    <w:rsid w:val="00DA1A23"/>
    <w:rsid w:val="00DA426D"/>
    <w:rsid w:val="00DA6473"/>
    <w:rsid w:val="00DA7D94"/>
    <w:rsid w:val="00DB00F4"/>
    <w:rsid w:val="00DB09EF"/>
    <w:rsid w:val="00DB5C14"/>
    <w:rsid w:val="00DC6710"/>
    <w:rsid w:val="00DD113D"/>
    <w:rsid w:val="00DD1302"/>
    <w:rsid w:val="00DD3B84"/>
    <w:rsid w:val="00DD4514"/>
    <w:rsid w:val="00DD59A6"/>
    <w:rsid w:val="00DE06BD"/>
    <w:rsid w:val="00DE253D"/>
    <w:rsid w:val="00DE33B1"/>
    <w:rsid w:val="00DE3915"/>
    <w:rsid w:val="00DE5264"/>
    <w:rsid w:val="00DF0A15"/>
    <w:rsid w:val="00DF1BFC"/>
    <w:rsid w:val="00DF46E1"/>
    <w:rsid w:val="00E05D2C"/>
    <w:rsid w:val="00E073BB"/>
    <w:rsid w:val="00E126CE"/>
    <w:rsid w:val="00E12BF5"/>
    <w:rsid w:val="00E13E40"/>
    <w:rsid w:val="00E14851"/>
    <w:rsid w:val="00E173CE"/>
    <w:rsid w:val="00E202A5"/>
    <w:rsid w:val="00E327E0"/>
    <w:rsid w:val="00E42355"/>
    <w:rsid w:val="00E5769B"/>
    <w:rsid w:val="00E57F66"/>
    <w:rsid w:val="00E7289A"/>
    <w:rsid w:val="00E757D0"/>
    <w:rsid w:val="00E75879"/>
    <w:rsid w:val="00E767DB"/>
    <w:rsid w:val="00E86403"/>
    <w:rsid w:val="00E93E2F"/>
    <w:rsid w:val="00E940A0"/>
    <w:rsid w:val="00EA1A47"/>
    <w:rsid w:val="00EA20FB"/>
    <w:rsid w:val="00EA47F4"/>
    <w:rsid w:val="00EA5578"/>
    <w:rsid w:val="00EA564B"/>
    <w:rsid w:val="00EA7A70"/>
    <w:rsid w:val="00EB1F61"/>
    <w:rsid w:val="00EB3B32"/>
    <w:rsid w:val="00EB42FC"/>
    <w:rsid w:val="00EB43C4"/>
    <w:rsid w:val="00EB499E"/>
    <w:rsid w:val="00EB665C"/>
    <w:rsid w:val="00EC021C"/>
    <w:rsid w:val="00ED2A84"/>
    <w:rsid w:val="00ED4550"/>
    <w:rsid w:val="00EE4001"/>
    <w:rsid w:val="00EE78BE"/>
    <w:rsid w:val="00EF0BDE"/>
    <w:rsid w:val="00EF3EB8"/>
    <w:rsid w:val="00F000A5"/>
    <w:rsid w:val="00F005D6"/>
    <w:rsid w:val="00F0177B"/>
    <w:rsid w:val="00F018B6"/>
    <w:rsid w:val="00F04521"/>
    <w:rsid w:val="00F159AE"/>
    <w:rsid w:val="00F16016"/>
    <w:rsid w:val="00F2039C"/>
    <w:rsid w:val="00F20F7F"/>
    <w:rsid w:val="00F21B8E"/>
    <w:rsid w:val="00F232D9"/>
    <w:rsid w:val="00F23D85"/>
    <w:rsid w:val="00F326B8"/>
    <w:rsid w:val="00F36D0D"/>
    <w:rsid w:val="00F374A3"/>
    <w:rsid w:val="00F4677A"/>
    <w:rsid w:val="00F525F2"/>
    <w:rsid w:val="00F55644"/>
    <w:rsid w:val="00F61CD5"/>
    <w:rsid w:val="00F621B4"/>
    <w:rsid w:val="00F64F7F"/>
    <w:rsid w:val="00F65B3B"/>
    <w:rsid w:val="00F664D4"/>
    <w:rsid w:val="00F66B65"/>
    <w:rsid w:val="00F74B23"/>
    <w:rsid w:val="00F77099"/>
    <w:rsid w:val="00F83AE3"/>
    <w:rsid w:val="00F957FC"/>
    <w:rsid w:val="00FA0D84"/>
    <w:rsid w:val="00FA3153"/>
    <w:rsid w:val="00FA36E6"/>
    <w:rsid w:val="00FA4639"/>
    <w:rsid w:val="00FA5C06"/>
    <w:rsid w:val="00FB0397"/>
    <w:rsid w:val="00FC2840"/>
    <w:rsid w:val="00FD048F"/>
    <w:rsid w:val="00FD5162"/>
    <w:rsid w:val="00FD793C"/>
    <w:rsid w:val="00FE2580"/>
    <w:rsid w:val="00FE7555"/>
    <w:rsid w:val="00FF0817"/>
    <w:rsid w:val="00FF4642"/>
    <w:rsid w:val="00FF5E1A"/>
    <w:rsid w:val="00FF6FD7"/>
    <w:rsid w:val="0AFA079C"/>
    <w:rsid w:val="193563A0"/>
    <w:rsid w:val="1BBF25D8"/>
    <w:rsid w:val="1E2C3C07"/>
    <w:rsid w:val="307E6583"/>
    <w:rsid w:val="42623DA8"/>
    <w:rsid w:val="4269352A"/>
    <w:rsid w:val="4C364C2D"/>
    <w:rsid w:val="4D8C5D77"/>
    <w:rsid w:val="56460F02"/>
    <w:rsid w:val="5D1D20AF"/>
    <w:rsid w:val="62A237EF"/>
    <w:rsid w:val="692E351A"/>
    <w:rsid w:val="6AFE2110"/>
    <w:rsid w:val="72015BA9"/>
    <w:rsid w:val="721B5D64"/>
    <w:rsid w:val="72202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BC"/>
    <w:pPr>
      <w:widowControl w:val="0"/>
      <w:jc w:val="both"/>
    </w:pPr>
    <w:rPr>
      <w:rFonts w:ascii="Calibri" w:hAnsi="Calibri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850B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85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85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9850BC"/>
    <w:pPr>
      <w:spacing w:beforeAutospacing="1" w:afterAutospacing="1"/>
      <w:jc w:val="left"/>
    </w:pPr>
    <w:rPr>
      <w:rFonts w:cs="Times New Roman"/>
      <w:sz w:val="24"/>
    </w:rPr>
  </w:style>
  <w:style w:type="character" w:customStyle="1" w:styleId="Char1">
    <w:name w:val="页眉 Char"/>
    <w:basedOn w:val="a0"/>
    <w:link w:val="a5"/>
    <w:qFormat/>
    <w:rsid w:val="009850BC"/>
    <w:rPr>
      <w:rFonts w:ascii="Calibri" w:eastAsia="宋体" w:hAnsi="Calibri" w:cs="宋体"/>
      <w:b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50BC"/>
    <w:rPr>
      <w:rFonts w:ascii="Calibri" w:eastAsia="宋体" w:hAnsi="Calibri" w:cs="宋体"/>
      <w:b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9850BC"/>
    <w:rPr>
      <w:rFonts w:ascii="Calibri" w:eastAsia="宋体" w:hAnsi="Calibri" w:cs="宋体"/>
      <w:b/>
      <w:sz w:val="18"/>
      <w:szCs w:val="18"/>
    </w:rPr>
  </w:style>
  <w:style w:type="paragraph" w:styleId="a7">
    <w:name w:val="List Paragraph"/>
    <w:basedOn w:val="a"/>
    <w:uiPriority w:val="99"/>
    <w:unhideWhenUsed/>
    <w:rsid w:val="002E170C"/>
    <w:pPr>
      <w:ind w:firstLineChars="200" w:firstLine="420"/>
    </w:pPr>
  </w:style>
  <w:style w:type="character" w:styleId="a8">
    <w:name w:val="annotation reference"/>
    <w:basedOn w:val="a0"/>
    <w:rsid w:val="00B71501"/>
    <w:rPr>
      <w:sz w:val="21"/>
      <w:szCs w:val="21"/>
    </w:rPr>
  </w:style>
  <w:style w:type="paragraph" w:styleId="a9">
    <w:name w:val="annotation text"/>
    <w:basedOn w:val="a"/>
    <w:link w:val="Char2"/>
    <w:rsid w:val="00B71501"/>
    <w:pPr>
      <w:jc w:val="left"/>
    </w:pPr>
  </w:style>
  <w:style w:type="character" w:customStyle="1" w:styleId="Char2">
    <w:name w:val="批注文字 Char"/>
    <w:basedOn w:val="a0"/>
    <w:link w:val="a9"/>
    <w:rsid w:val="00B71501"/>
    <w:rPr>
      <w:rFonts w:ascii="Calibri" w:hAnsi="Calibri" w:cs="宋体"/>
      <w:b/>
      <w:sz w:val="32"/>
      <w:szCs w:val="32"/>
    </w:rPr>
  </w:style>
  <w:style w:type="paragraph" w:styleId="aa">
    <w:name w:val="annotation subject"/>
    <w:basedOn w:val="a9"/>
    <w:next w:val="a9"/>
    <w:link w:val="Char3"/>
    <w:rsid w:val="00B71501"/>
    <w:rPr>
      <w:bCs/>
    </w:rPr>
  </w:style>
  <w:style w:type="character" w:customStyle="1" w:styleId="Char3">
    <w:name w:val="批注主题 Char"/>
    <w:basedOn w:val="Char2"/>
    <w:link w:val="aa"/>
    <w:rsid w:val="00B71501"/>
    <w:rPr>
      <w:rFonts w:ascii="Calibri" w:hAnsi="Calibri" w:cs="宋体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BC"/>
    <w:pPr>
      <w:widowControl w:val="0"/>
      <w:jc w:val="both"/>
    </w:pPr>
    <w:rPr>
      <w:rFonts w:ascii="Calibri" w:hAnsi="Calibri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850B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85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85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9850BC"/>
    <w:pPr>
      <w:spacing w:beforeAutospacing="1" w:afterAutospacing="1"/>
      <w:jc w:val="left"/>
    </w:pPr>
    <w:rPr>
      <w:rFonts w:cs="Times New Roman"/>
      <w:sz w:val="24"/>
    </w:rPr>
  </w:style>
  <w:style w:type="character" w:customStyle="1" w:styleId="Char1">
    <w:name w:val="页眉 Char"/>
    <w:basedOn w:val="a0"/>
    <w:link w:val="a5"/>
    <w:qFormat/>
    <w:rsid w:val="009850BC"/>
    <w:rPr>
      <w:rFonts w:ascii="Calibri" w:eastAsia="宋体" w:hAnsi="Calibri" w:cs="宋体"/>
      <w:b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50BC"/>
    <w:rPr>
      <w:rFonts w:ascii="Calibri" w:eastAsia="宋体" w:hAnsi="Calibri" w:cs="宋体"/>
      <w:b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9850BC"/>
    <w:rPr>
      <w:rFonts w:ascii="Calibri" w:eastAsia="宋体" w:hAnsi="Calibri" w:cs="宋体"/>
      <w:b/>
      <w:sz w:val="18"/>
      <w:szCs w:val="18"/>
    </w:rPr>
  </w:style>
  <w:style w:type="paragraph" w:styleId="a7">
    <w:name w:val="List Paragraph"/>
    <w:basedOn w:val="a"/>
    <w:uiPriority w:val="99"/>
    <w:unhideWhenUsed/>
    <w:rsid w:val="002E170C"/>
    <w:pPr>
      <w:ind w:firstLineChars="200" w:firstLine="420"/>
    </w:pPr>
  </w:style>
  <w:style w:type="character" w:styleId="a8">
    <w:name w:val="annotation reference"/>
    <w:basedOn w:val="a0"/>
    <w:rsid w:val="00B71501"/>
    <w:rPr>
      <w:sz w:val="21"/>
      <w:szCs w:val="21"/>
    </w:rPr>
  </w:style>
  <w:style w:type="paragraph" w:styleId="a9">
    <w:name w:val="annotation text"/>
    <w:basedOn w:val="a"/>
    <w:link w:val="Char2"/>
    <w:rsid w:val="00B71501"/>
    <w:pPr>
      <w:jc w:val="left"/>
    </w:pPr>
  </w:style>
  <w:style w:type="character" w:customStyle="1" w:styleId="Char2">
    <w:name w:val="批注文字 Char"/>
    <w:basedOn w:val="a0"/>
    <w:link w:val="a9"/>
    <w:rsid w:val="00B71501"/>
    <w:rPr>
      <w:rFonts w:ascii="Calibri" w:hAnsi="Calibri" w:cs="宋体"/>
      <w:b/>
      <w:sz w:val="32"/>
      <w:szCs w:val="32"/>
    </w:rPr>
  </w:style>
  <w:style w:type="paragraph" w:styleId="aa">
    <w:name w:val="annotation subject"/>
    <w:basedOn w:val="a9"/>
    <w:next w:val="a9"/>
    <w:link w:val="Char3"/>
    <w:rsid w:val="00B71501"/>
    <w:rPr>
      <w:bCs/>
    </w:rPr>
  </w:style>
  <w:style w:type="character" w:customStyle="1" w:styleId="Char3">
    <w:name w:val="批注主题 Char"/>
    <w:basedOn w:val="Char2"/>
    <w:link w:val="aa"/>
    <w:rsid w:val="00B71501"/>
    <w:rPr>
      <w:rFonts w:ascii="Calibri" w:hAnsi="Calibri" w:cs="宋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78E0F1-FF01-4C92-9E4E-77CE7729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638</Words>
  <Characters>3641</Characters>
  <Application>Microsoft Office Word</Application>
  <DocSecurity>0</DocSecurity>
  <Lines>30</Lines>
  <Paragraphs>8</Paragraphs>
  <ScaleCrop>false</ScaleCrop>
  <Company>contost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铁军</dc:creator>
  <cp:lastModifiedBy>郭岳</cp:lastModifiedBy>
  <cp:revision>4</cp:revision>
  <cp:lastPrinted>2018-12-23T23:44:00Z</cp:lastPrinted>
  <dcterms:created xsi:type="dcterms:W3CDTF">2019-01-04T08:24:00Z</dcterms:created>
  <dcterms:modified xsi:type="dcterms:W3CDTF">2019-01-04T08:26:00Z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